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9C64" w14:textId="61D462BC" w:rsidR="00CC2AB3" w:rsidRPr="000C09A4" w:rsidRDefault="00747155" w:rsidP="006C57A0">
      <w:pPr>
        <w:pStyle w:val="Heading1"/>
        <w:numPr>
          <w:ilvl w:val="0"/>
          <w:numId w:val="0"/>
        </w:numPr>
        <w:jc w:val="both"/>
        <w:rPr>
          <w:i/>
          <w:iCs/>
          <w:sz w:val="36"/>
          <w:szCs w:val="36"/>
        </w:rPr>
      </w:pPr>
      <w:r w:rsidRPr="00087DA0">
        <w:rPr>
          <w:sz w:val="40"/>
          <w:szCs w:val="40"/>
        </w:rPr>
        <w:t>Kohalik omavalitsus turvalise elukeskkonna loojana: turvalisuse kavandamine ja võimekuse arendamine.</w:t>
      </w:r>
      <w:r>
        <w:t xml:space="preserve">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8"/>
        <w:gridCol w:w="3159"/>
        <w:gridCol w:w="3606"/>
      </w:tblGrid>
      <w:tr w:rsidR="00281EB7" w:rsidRPr="007857F8" w14:paraId="2A4E7F91" w14:textId="77777777" w:rsidTr="00AF3D71">
        <w:trPr>
          <w:trHeight w:val="1250"/>
        </w:trPr>
        <w:tc>
          <w:tcPr>
            <w:tcW w:w="3158" w:type="dxa"/>
          </w:tcPr>
          <w:p w14:paraId="10CA6506" w14:textId="4C51246E" w:rsidR="00281EB7" w:rsidRPr="007857F8" w:rsidRDefault="00747155" w:rsidP="00281EB7">
            <w:pPr>
              <w:jc w:val="left"/>
              <w:rPr>
                <w:rFonts w:ascii="Roboto" w:hAnsi="Roboto"/>
                <w:b/>
                <w:bCs/>
              </w:rPr>
            </w:pPr>
            <w:r w:rsidRPr="009D2423">
              <w:rPr>
                <w:noProof/>
              </w:rPr>
              <w:drawing>
                <wp:anchor distT="0" distB="0" distL="114300" distR="114300" simplePos="0" relativeHeight="251718656" behindDoc="0" locked="0" layoutInCell="1" allowOverlap="1" wp14:anchorId="5FEF6228" wp14:editId="7F46C72F">
                  <wp:simplePos x="0" y="0"/>
                  <wp:positionH relativeFrom="margin">
                    <wp:posOffset>403436</wp:posOffset>
                  </wp:positionH>
                  <wp:positionV relativeFrom="paragraph">
                    <wp:posOffset>46567</wp:posOffset>
                  </wp:positionV>
                  <wp:extent cx="727200" cy="727200"/>
                  <wp:effectExtent l="0" t="0" r="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200" cy="727200"/>
                          </a:xfrm>
                          <a:prstGeom prst="rect">
                            <a:avLst/>
                          </a:prstGeom>
                        </pic:spPr>
                      </pic:pic>
                    </a:graphicData>
                  </a:graphic>
                  <wp14:sizeRelH relativeFrom="margin">
                    <wp14:pctWidth>0</wp14:pctWidth>
                  </wp14:sizeRelH>
                  <wp14:sizeRelV relativeFrom="margin">
                    <wp14:pctHeight>0</wp14:pctHeight>
                  </wp14:sizeRelV>
                </wp:anchor>
              </w:drawing>
            </w:r>
          </w:p>
        </w:tc>
        <w:tc>
          <w:tcPr>
            <w:tcW w:w="3159" w:type="dxa"/>
          </w:tcPr>
          <w:p w14:paraId="3F924F9A" w14:textId="465CC28C" w:rsidR="00281EB7" w:rsidRPr="007857F8" w:rsidRDefault="00747155" w:rsidP="00281EB7">
            <w:pPr>
              <w:jc w:val="left"/>
              <w:rPr>
                <w:rFonts w:ascii="Roboto" w:hAnsi="Roboto"/>
                <w:b/>
                <w:bCs/>
              </w:rPr>
            </w:pPr>
            <w:r w:rsidRPr="009D2423">
              <w:rPr>
                <w:noProof/>
              </w:rPr>
              <w:drawing>
                <wp:anchor distT="0" distB="0" distL="114300" distR="114300" simplePos="0" relativeHeight="251716608" behindDoc="0" locked="0" layoutInCell="1" allowOverlap="1" wp14:anchorId="6FA05B49" wp14:editId="727EF15E">
                  <wp:simplePos x="0" y="0"/>
                  <wp:positionH relativeFrom="margin">
                    <wp:posOffset>328930</wp:posOffset>
                  </wp:positionH>
                  <wp:positionV relativeFrom="paragraph">
                    <wp:posOffset>23072</wp:posOffset>
                  </wp:positionV>
                  <wp:extent cx="727200" cy="72720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7200" cy="727200"/>
                          </a:xfrm>
                          <a:prstGeom prst="rect">
                            <a:avLst/>
                          </a:prstGeom>
                        </pic:spPr>
                      </pic:pic>
                    </a:graphicData>
                  </a:graphic>
                  <wp14:sizeRelH relativeFrom="margin">
                    <wp14:pctWidth>0</wp14:pctWidth>
                  </wp14:sizeRelH>
                  <wp14:sizeRelV relativeFrom="margin">
                    <wp14:pctHeight>0</wp14:pctHeight>
                  </wp14:sizeRelV>
                </wp:anchor>
              </w:drawing>
            </w:r>
          </w:p>
        </w:tc>
        <w:tc>
          <w:tcPr>
            <w:tcW w:w="3606" w:type="dxa"/>
          </w:tcPr>
          <w:p w14:paraId="6B04982A" w14:textId="048718B0" w:rsidR="00281EB7" w:rsidRPr="007857F8" w:rsidRDefault="00747155" w:rsidP="00281EB7">
            <w:pPr>
              <w:jc w:val="left"/>
              <w:rPr>
                <w:rFonts w:ascii="Roboto" w:hAnsi="Roboto"/>
                <w:b/>
                <w:bCs/>
              </w:rPr>
            </w:pPr>
            <w:r w:rsidRPr="009D2423">
              <w:rPr>
                <w:noProof/>
              </w:rPr>
              <w:drawing>
                <wp:anchor distT="0" distB="0" distL="114300" distR="114300" simplePos="0" relativeHeight="251720704" behindDoc="1" locked="0" layoutInCell="1" allowOverlap="1" wp14:anchorId="4DCACD10" wp14:editId="05B36BBD">
                  <wp:simplePos x="0" y="0"/>
                  <wp:positionH relativeFrom="margin">
                    <wp:posOffset>451485</wp:posOffset>
                  </wp:positionH>
                  <wp:positionV relativeFrom="paragraph">
                    <wp:posOffset>-2540</wp:posOffset>
                  </wp:positionV>
                  <wp:extent cx="727075" cy="72707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14:sizeRelH relativeFrom="margin">
                    <wp14:pctWidth>0</wp14:pctWidth>
                  </wp14:sizeRelH>
                  <wp14:sizeRelV relativeFrom="margin">
                    <wp14:pctHeight>0</wp14:pctHeight>
                  </wp14:sizeRelV>
                </wp:anchor>
              </w:drawing>
            </w:r>
          </w:p>
        </w:tc>
      </w:tr>
      <w:tr w:rsidR="00281EB7" w:rsidRPr="007857F8" w14:paraId="25B2AD0D" w14:textId="77777777" w:rsidTr="00AF3D71">
        <w:trPr>
          <w:trHeight w:val="1056"/>
        </w:trPr>
        <w:tc>
          <w:tcPr>
            <w:tcW w:w="3158" w:type="dxa"/>
          </w:tcPr>
          <w:p w14:paraId="6265D840" w14:textId="6FF0725F" w:rsidR="002F63A2" w:rsidRPr="002F63A2" w:rsidRDefault="002F63A2" w:rsidP="002F63A2">
            <w:pPr>
              <w:pStyle w:val="Sisukokkuvttetekst"/>
              <w:spacing w:line="276" w:lineRule="auto"/>
              <w:rPr>
                <w:color w:val="0070C0"/>
              </w:rPr>
            </w:pPr>
            <w:proofErr w:type="spellStart"/>
            <w:r>
              <w:t>STAK</w:t>
            </w:r>
            <w:r w:rsidR="008C7926">
              <w:t>-i</w:t>
            </w:r>
            <w:proofErr w:type="spellEnd"/>
            <w:r>
              <w:t xml:space="preserve"> üks olulisi tegevus suundi on: </w:t>
            </w:r>
            <w:r w:rsidRPr="002F63A2">
              <w:rPr>
                <w:color w:val="0070C0"/>
              </w:rPr>
              <w:t>Kujundada kohalikust omavalitsusest turvalisust toetava elukeskkonna</w:t>
            </w:r>
          </w:p>
          <w:p w14:paraId="75A363BE" w14:textId="77777777" w:rsidR="008C7926" w:rsidRDefault="002F63A2" w:rsidP="002F63A2">
            <w:pPr>
              <w:pStyle w:val="Sisukokkuvttetekst"/>
              <w:spacing w:line="276" w:lineRule="auto"/>
            </w:pPr>
            <w:r w:rsidRPr="002F63A2">
              <w:rPr>
                <w:color w:val="0070C0"/>
              </w:rPr>
              <w:t>põhisuunaja</w:t>
            </w:r>
            <w:r>
              <w:t xml:space="preserve">. </w:t>
            </w:r>
          </w:p>
          <w:p w14:paraId="20809E57" w14:textId="2BC91EA6" w:rsidR="00281EB7" w:rsidRPr="007857F8" w:rsidRDefault="002F63A2" w:rsidP="002F63A2">
            <w:pPr>
              <w:pStyle w:val="Sisukokkuvttetekst"/>
              <w:spacing w:line="276" w:lineRule="auto"/>
            </w:pPr>
            <w:r>
              <w:t xml:space="preserve">Selle toetamiseks </w:t>
            </w:r>
            <w:r w:rsidR="002417C5" w:rsidRPr="002417C5">
              <w:t xml:space="preserve">pakub </w:t>
            </w:r>
            <w:r w:rsidR="008C7926">
              <w:t>Siseministeerium</w:t>
            </w:r>
            <w:r w:rsidR="002417C5" w:rsidRPr="002417C5">
              <w:t xml:space="preserve"> järgnevatel aastatel </w:t>
            </w:r>
            <w:proofErr w:type="spellStart"/>
            <w:r w:rsidR="002417C5" w:rsidRPr="002417C5">
              <w:t>KOV-idele</w:t>
            </w:r>
            <w:proofErr w:type="spellEnd"/>
            <w:r w:rsidR="002417C5" w:rsidRPr="002417C5">
              <w:t xml:space="preserve"> võimaluse osaleda tegevustes, mille </w:t>
            </w:r>
            <w:r w:rsidR="002417C5" w:rsidRPr="00485138">
              <w:rPr>
                <w:color w:val="0070C0"/>
              </w:rPr>
              <w:t>eesmärk on muuta turvalisuse valdkonna kavandamine tõhusamaks</w:t>
            </w:r>
            <w:r w:rsidR="002417C5" w:rsidRPr="002417C5">
              <w:t>.</w:t>
            </w:r>
            <w:r w:rsidR="002417C5">
              <w:t xml:space="preserve"> </w:t>
            </w:r>
          </w:p>
        </w:tc>
        <w:tc>
          <w:tcPr>
            <w:tcW w:w="3159" w:type="dxa"/>
          </w:tcPr>
          <w:p w14:paraId="01474015" w14:textId="6A785F7A" w:rsidR="006B1D33" w:rsidRPr="007857F8" w:rsidRDefault="008C7926" w:rsidP="008C7926">
            <w:pPr>
              <w:pStyle w:val="Sisukokkuvttetekst"/>
              <w:spacing w:line="276" w:lineRule="auto"/>
            </w:pPr>
            <w:r w:rsidRPr="004C4199">
              <w:rPr>
                <w:b/>
                <w:bCs/>
              </w:rPr>
              <w:t>ESF kaudu on aastani 2027 planeeritud 3,</w:t>
            </w:r>
            <w:r w:rsidR="00B11BFD" w:rsidRPr="004C4199">
              <w:rPr>
                <w:b/>
                <w:bCs/>
              </w:rPr>
              <w:t xml:space="preserve">1 </w:t>
            </w:r>
            <w:r w:rsidRPr="004C4199">
              <w:rPr>
                <w:b/>
                <w:bCs/>
              </w:rPr>
              <w:t>miljonit</w:t>
            </w:r>
            <w:r w:rsidRPr="008C7926">
              <w:t xml:space="preserve">, millest toetatakse </w:t>
            </w:r>
            <w:proofErr w:type="spellStart"/>
            <w:r w:rsidRPr="008C7926">
              <w:t>KOV-e</w:t>
            </w:r>
            <w:proofErr w:type="spellEnd"/>
            <w:r>
              <w:t xml:space="preserve"> - </w:t>
            </w:r>
            <w:r w:rsidR="006B1D33">
              <w:t>k</w:t>
            </w:r>
            <w:r w:rsidR="006B1D33" w:rsidRPr="006B1D33">
              <w:t>oolitused, nõustamine, heade kogemuste jagamine, uute sekkumiste ja töövahendite kohaldamine ning nende kasutuselevõtu</w:t>
            </w:r>
            <w:r w:rsidR="006B1D33">
              <w:t xml:space="preserve"> rahastamine</w:t>
            </w:r>
            <w:r w:rsidR="006B1D33" w:rsidRPr="006B1D33">
              <w:t>.</w:t>
            </w:r>
          </w:p>
        </w:tc>
        <w:tc>
          <w:tcPr>
            <w:tcW w:w="3606" w:type="dxa"/>
          </w:tcPr>
          <w:p w14:paraId="3753563F" w14:textId="2F64D47E" w:rsidR="00485138" w:rsidRDefault="002F63A2" w:rsidP="00485138">
            <w:pPr>
              <w:pStyle w:val="Sisukokkuvttetekst"/>
              <w:spacing w:line="276" w:lineRule="auto"/>
            </w:pPr>
            <w:r>
              <w:t>SIM</w:t>
            </w:r>
            <w:r w:rsidR="00485138">
              <w:t xml:space="preserve"> pakutavast toest saab KOV järgmist kasu:</w:t>
            </w:r>
          </w:p>
          <w:p w14:paraId="1C8D8986" w14:textId="77777777" w:rsidR="00027291" w:rsidRDefault="00485138" w:rsidP="00485138">
            <w:pPr>
              <w:pStyle w:val="Sisukokkuvttetekst"/>
              <w:numPr>
                <w:ilvl w:val="0"/>
                <w:numId w:val="34"/>
              </w:numPr>
              <w:spacing w:line="276" w:lineRule="auto"/>
            </w:pPr>
            <w:r>
              <w:t>tekib ühtsete arusaamiste ja eesmärkidega meeskond turvalisuse kavandamiseks;</w:t>
            </w:r>
          </w:p>
          <w:p w14:paraId="0FD17B64" w14:textId="77777777" w:rsidR="00027291" w:rsidRDefault="00485138" w:rsidP="00485138">
            <w:pPr>
              <w:pStyle w:val="Sisukokkuvttetekst"/>
              <w:numPr>
                <w:ilvl w:val="0"/>
                <w:numId w:val="34"/>
              </w:numPr>
              <w:spacing w:line="276" w:lineRule="auto"/>
            </w:pPr>
            <w:r>
              <w:t>tekib tervikpilt turvalisust mõjutavatest probleemidest ja juurpõhjustest;</w:t>
            </w:r>
          </w:p>
          <w:p w14:paraId="25721C41" w14:textId="1B1500EE" w:rsidR="00281EB7" w:rsidRPr="007857F8" w:rsidRDefault="00485138" w:rsidP="00485138">
            <w:pPr>
              <w:pStyle w:val="Sisukokkuvttetekst"/>
              <w:numPr>
                <w:ilvl w:val="0"/>
                <w:numId w:val="34"/>
              </w:numPr>
              <w:spacing w:line="276" w:lineRule="auto"/>
            </w:pPr>
            <w:r>
              <w:t>algatatakse süsteemsed tegevused, mis on mõjusad turvalisema elukeskkonna tagamisel.</w:t>
            </w:r>
          </w:p>
        </w:tc>
      </w:tr>
    </w:tbl>
    <w:p w14:paraId="07E7FBCE" w14:textId="2BDCB0EC" w:rsidR="00AD6441" w:rsidRDefault="007C76FA" w:rsidP="00AD6441">
      <w:pPr>
        <w:pStyle w:val="joon"/>
      </w:pPr>
      <w:r w:rsidRPr="009D2423">
        <w:rPr>
          <w:noProof/>
        </w:rPr>
        <w:drawing>
          <wp:anchor distT="0" distB="0" distL="114300" distR="114300" simplePos="0" relativeHeight="251742208" behindDoc="1" locked="0" layoutInCell="1" allowOverlap="1" wp14:anchorId="4EB5147C" wp14:editId="4589CDA4">
            <wp:simplePos x="0" y="0"/>
            <wp:positionH relativeFrom="margin">
              <wp:posOffset>-418186</wp:posOffset>
            </wp:positionH>
            <wp:positionV relativeFrom="paragraph">
              <wp:posOffset>171450</wp:posOffset>
            </wp:positionV>
            <wp:extent cx="727075" cy="727075"/>
            <wp:effectExtent l="0" t="0" r="0" b="0"/>
            <wp:wrapSquare wrapText="bothSides"/>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14:sizeRelH relativeFrom="margin">
              <wp14:pctWidth>0</wp14:pctWidth>
            </wp14:sizeRelH>
            <wp14:sizeRelV relativeFrom="margin">
              <wp14:pctHeight>0</wp14:pctHeight>
            </wp14:sizeRelV>
          </wp:anchor>
        </w:drawing>
      </w:r>
    </w:p>
    <w:p w14:paraId="38F9D692" w14:textId="2C366AF1" w:rsidR="00A717D8" w:rsidRDefault="00027291" w:rsidP="00D577A2">
      <w:pPr>
        <w:pStyle w:val="Heading2"/>
        <w:numPr>
          <w:ilvl w:val="0"/>
          <w:numId w:val="0"/>
        </w:numPr>
      </w:pPr>
      <w:r>
        <w:t>Kontseptsioon</w:t>
      </w:r>
    </w:p>
    <w:p w14:paraId="688848EC" w14:textId="0100274D" w:rsidR="00CC2AB3" w:rsidRPr="00AF3D71" w:rsidRDefault="00027291" w:rsidP="00AF3D71">
      <w:pPr>
        <w:pStyle w:val="sisukokkuvte"/>
        <w:spacing w:line="276" w:lineRule="auto"/>
        <w:rPr>
          <w:rFonts w:ascii="Roboto Condensed Light" w:hAnsi="Roboto Condensed Light" w:cs="Times New Roman (Body CS)"/>
          <w:color w:val="auto"/>
          <w:sz w:val="22"/>
          <w:szCs w:val="22"/>
        </w:rPr>
      </w:pPr>
      <w:r>
        <w:rPr>
          <w:rFonts w:ascii="Roboto Condensed Light" w:hAnsi="Roboto Condensed Light" w:cs="Times New Roman (Body CS)"/>
          <w:color w:val="auto"/>
          <w:sz w:val="22"/>
          <w:szCs w:val="22"/>
        </w:rPr>
        <w:t>202</w:t>
      </w:r>
      <w:r w:rsidR="00EE4348">
        <w:rPr>
          <w:rFonts w:ascii="Roboto Condensed Light" w:hAnsi="Roboto Condensed Light" w:cs="Times New Roman (Body CS)"/>
          <w:color w:val="auto"/>
          <w:sz w:val="22"/>
          <w:szCs w:val="22"/>
        </w:rPr>
        <w:t>2</w:t>
      </w:r>
      <w:r>
        <w:rPr>
          <w:rFonts w:ascii="Roboto Condensed Light" w:hAnsi="Roboto Condensed Light" w:cs="Times New Roman (Body CS)"/>
          <w:color w:val="auto"/>
          <w:sz w:val="22"/>
          <w:szCs w:val="22"/>
        </w:rPr>
        <w:t xml:space="preserve"> aastal valmis koostöös partneritega </w:t>
      </w:r>
      <w:r w:rsidRPr="00027291">
        <w:rPr>
          <w:rFonts w:ascii="Roboto Condensed Light" w:hAnsi="Roboto Condensed Light" w:cs="Times New Roman (Body CS)"/>
          <w:color w:val="auto"/>
          <w:sz w:val="22"/>
          <w:szCs w:val="22"/>
        </w:rPr>
        <w:t>maakondade turvalisuse nõukogudest, maakondlikest arendusorganisatsioonidest, kohalikest omavalitsustest, Politsei- ja Piirivalveametist ning Tervise Arengu Instituudist</w:t>
      </w:r>
      <w:r>
        <w:rPr>
          <w:rFonts w:ascii="Roboto Condensed Light" w:hAnsi="Roboto Condensed Light" w:cs="Times New Roman (Body CS)"/>
          <w:color w:val="auto"/>
          <w:sz w:val="22"/>
          <w:szCs w:val="22"/>
        </w:rPr>
        <w:t xml:space="preserve">, </w:t>
      </w:r>
      <w:r w:rsidRPr="00027291">
        <w:rPr>
          <w:rFonts w:ascii="Roboto Condensed Light" w:hAnsi="Roboto Condensed Light" w:cs="Times New Roman (Body CS)"/>
          <w:color w:val="auto"/>
          <w:sz w:val="22"/>
          <w:szCs w:val="22"/>
        </w:rPr>
        <w:t>Justiitsministeeriumist, Haridus- ja Teadusministeeriumist, Sotsiaalministeeriumist, ning Rahandusministeeriumist</w:t>
      </w:r>
      <w:r>
        <w:rPr>
          <w:rFonts w:ascii="Roboto Condensed Light" w:hAnsi="Roboto Condensed Light" w:cs="Times New Roman (Body CS)"/>
          <w:color w:val="auto"/>
          <w:sz w:val="22"/>
          <w:szCs w:val="22"/>
        </w:rPr>
        <w:t xml:space="preserve"> </w:t>
      </w:r>
      <w:r w:rsidR="002411A6" w:rsidRPr="00027291">
        <w:rPr>
          <w:rFonts w:ascii="Roboto Condensed Light" w:hAnsi="Roboto Condensed Light" w:cs="Times New Roman (Body CS)"/>
          <w:color w:val="0070C0"/>
          <w:sz w:val="22"/>
          <w:szCs w:val="22"/>
        </w:rPr>
        <w:t xml:space="preserve">kontseptsioon </w:t>
      </w:r>
      <w:r w:rsidRPr="00027291">
        <w:rPr>
          <w:rFonts w:ascii="Roboto Condensed Light" w:hAnsi="Roboto Condensed Light" w:cs="Times New Roman (Body CS)"/>
          <w:color w:val="0070C0"/>
          <w:sz w:val="22"/>
          <w:szCs w:val="22"/>
        </w:rPr>
        <w:t xml:space="preserve">„Kohalik omavalitsus turvalise elukeskkonna loojana: turvalisuse kavandamine ja võimekuse arendamine“, mis </w:t>
      </w:r>
      <w:r w:rsidR="002411A6" w:rsidRPr="00027291">
        <w:rPr>
          <w:rFonts w:ascii="Roboto Condensed Light" w:hAnsi="Roboto Condensed Light" w:cs="Times New Roman (Body CS)"/>
          <w:color w:val="0070C0"/>
          <w:sz w:val="22"/>
          <w:szCs w:val="22"/>
        </w:rPr>
        <w:t xml:space="preserve">on aluseks </w:t>
      </w:r>
      <w:r w:rsidR="002411A6">
        <w:rPr>
          <w:rFonts w:ascii="Roboto Condensed Light" w:hAnsi="Roboto Condensed Light" w:cs="Times New Roman (Body CS)"/>
          <w:color w:val="0070C0"/>
          <w:sz w:val="22"/>
          <w:szCs w:val="22"/>
        </w:rPr>
        <w:t>turvalisuse valdkonna arengu toetami</w:t>
      </w:r>
      <w:r>
        <w:rPr>
          <w:rFonts w:ascii="Roboto Condensed Light" w:hAnsi="Roboto Condensed Light" w:cs="Times New Roman (Body CS)"/>
          <w:color w:val="0070C0"/>
          <w:sz w:val="22"/>
          <w:szCs w:val="22"/>
        </w:rPr>
        <w:t>s</w:t>
      </w:r>
      <w:r w:rsidR="002411A6">
        <w:rPr>
          <w:rFonts w:ascii="Roboto Condensed Light" w:hAnsi="Roboto Condensed Light" w:cs="Times New Roman (Body CS)"/>
          <w:color w:val="0070C0"/>
          <w:sz w:val="22"/>
          <w:szCs w:val="22"/>
        </w:rPr>
        <w:t>e</w:t>
      </w:r>
      <w:r>
        <w:rPr>
          <w:rFonts w:ascii="Roboto Condensed Light" w:hAnsi="Roboto Condensed Light" w:cs="Times New Roman (Body CS)"/>
          <w:color w:val="0070C0"/>
          <w:sz w:val="22"/>
          <w:szCs w:val="22"/>
        </w:rPr>
        <w:t>le</w:t>
      </w:r>
      <w:r w:rsidR="002411A6">
        <w:rPr>
          <w:rFonts w:ascii="Roboto Condensed Light" w:hAnsi="Roboto Condensed Light" w:cs="Times New Roman (Body CS)"/>
          <w:color w:val="0070C0"/>
          <w:sz w:val="22"/>
          <w:szCs w:val="22"/>
        </w:rPr>
        <w:t xml:space="preserve"> ja edendami</w:t>
      </w:r>
      <w:r>
        <w:rPr>
          <w:rFonts w:ascii="Roboto Condensed Light" w:hAnsi="Roboto Condensed Light" w:cs="Times New Roman (Body CS)"/>
          <w:color w:val="0070C0"/>
          <w:sz w:val="22"/>
          <w:szCs w:val="22"/>
        </w:rPr>
        <w:t>s</w:t>
      </w:r>
      <w:r w:rsidR="002411A6">
        <w:rPr>
          <w:rFonts w:ascii="Roboto Condensed Light" w:hAnsi="Roboto Condensed Light" w:cs="Times New Roman (Body CS)"/>
          <w:color w:val="0070C0"/>
          <w:sz w:val="22"/>
          <w:szCs w:val="22"/>
        </w:rPr>
        <w:t>e</w:t>
      </w:r>
      <w:r>
        <w:rPr>
          <w:rFonts w:ascii="Roboto Condensed Light" w:hAnsi="Roboto Condensed Light" w:cs="Times New Roman (Body CS)"/>
          <w:color w:val="0070C0"/>
          <w:sz w:val="22"/>
          <w:szCs w:val="22"/>
        </w:rPr>
        <w:t>le</w:t>
      </w:r>
      <w:r w:rsidR="002411A6">
        <w:rPr>
          <w:rFonts w:ascii="Roboto Condensed Light" w:hAnsi="Roboto Condensed Light" w:cs="Times New Roman (Body CS)"/>
          <w:color w:val="0070C0"/>
          <w:sz w:val="22"/>
          <w:szCs w:val="22"/>
        </w:rPr>
        <w:t xml:space="preserve"> </w:t>
      </w:r>
      <w:r w:rsidR="00300F22">
        <w:rPr>
          <w:rFonts w:ascii="Roboto Condensed Light" w:hAnsi="Roboto Condensed Light" w:cs="Times New Roman (Body CS)"/>
          <w:color w:val="0070C0"/>
          <w:sz w:val="22"/>
          <w:szCs w:val="22"/>
        </w:rPr>
        <w:t>KOV</w:t>
      </w:r>
      <w:r w:rsidR="00300F22" w:rsidRPr="00A13618">
        <w:rPr>
          <w:rFonts w:ascii="Roboto Condensed Light" w:hAnsi="Roboto Condensed Light" w:cs="Times New Roman (Body CS)"/>
          <w:color w:val="0070C0"/>
          <w:sz w:val="22"/>
          <w:szCs w:val="22"/>
        </w:rPr>
        <w:t xml:space="preserve"> </w:t>
      </w:r>
      <w:r w:rsidR="00A13618" w:rsidRPr="00A13618">
        <w:rPr>
          <w:rFonts w:ascii="Roboto Condensed Light" w:hAnsi="Roboto Condensed Light" w:cs="Times New Roman (Body CS)"/>
          <w:color w:val="0070C0"/>
          <w:sz w:val="22"/>
          <w:szCs w:val="22"/>
        </w:rPr>
        <w:t>tasandi</w:t>
      </w:r>
      <w:r w:rsidR="002411A6">
        <w:rPr>
          <w:rFonts w:ascii="Roboto Condensed Light" w:hAnsi="Roboto Condensed Light" w:cs="Times New Roman (Body CS)"/>
          <w:color w:val="0070C0"/>
          <w:sz w:val="22"/>
          <w:szCs w:val="22"/>
        </w:rPr>
        <w:t>l</w:t>
      </w:r>
      <w:r w:rsidR="00A13618" w:rsidRPr="00A13618">
        <w:rPr>
          <w:rFonts w:ascii="Roboto Condensed Light" w:hAnsi="Roboto Condensed Light" w:cs="Times New Roman (Body CS)"/>
          <w:color w:val="0070C0"/>
          <w:sz w:val="22"/>
          <w:szCs w:val="22"/>
        </w:rPr>
        <w:t>.</w:t>
      </w:r>
      <w:r>
        <w:rPr>
          <w:rFonts w:ascii="Roboto Condensed Light" w:hAnsi="Roboto Condensed Light" w:cs="Times New Roman (Body CS)"/>
          <w:color w:val="0070C0"/>
          <w:sz w:val="22"/>
          <w:szCs w:val="22"/>
        </w:rPr>
        <w:t xml:space="preserve"> </w:t>
      </w:r>
      <w:r w:rsidR="006B1D33" w:rsidRPr="00D577A2">
        <w:rPr>
          <w:rFonts w:ascii="Roboto Condensed Light" w:hAnsi="Roboto Condensed Light" w:cs="Times New Roman (Body CS)"/>
          <w:color w:val="auto"/>
          <w:sz w:val="22"/>
          <w:szCs w:val="22"/>
        </w:rPr>
        <w:t>Kontseptsioon annab suuniseid, mis on abiks spetsialistidele, poliitikakujundajatele, otsusetegijatele jt, kellest sõltub turvalise elukeskkonna kujundamine kohalikul tasandil.</w:t>
      </w:r>
      <w:r w:rsidR="006B1D33">
        <w:rPr>
          <w:rFonts w:ascii="Roboto Condensed Light" w:hAnsi="Roboto Condensed Light" w:cs="Times New Roman (Body CS)"/>
          <w:color w:val="auto"/>
          <w:sz w:val="22"/>
          <w:szCs w:val="22"/>
        </w:rPr>
        <w:t xml:space="preserve"> </w:t>
      </w:r>
      <w:r w:rsidRPr="006B1D33">
        <w:rPr>
          <w:rFonts w:ascii="Roboto Condensed Light" w:hAnsi="Roboto Condensed Light" w:cs="Times New Roman (Body CS)"/>
          <w:color w:val="auto"/>
          <w:sz w:val="22"/>
          <w:szCs w:val="22"/>
        </w:rPr>
        <w:t xml:space="preserve">Teisisõnu liigub Siseministeerium maakondlike võrgustikutöö edendamisest ja toetamisest edasi KOV tasandile. </w:t>
      </w:r>
    </w:p>
    <w:p w14:paraId="67310DFB" w14:textId="3639610B" w:rsidR="003B211B" w:rsidRDefault="007C76FA" w:rsidP="003B211B">
      <w:pPr>
        <w:pStyle w:val="joon"/>
      </w:pPr>
      <w:r w:rsidRPr="009D2423">
        <w:rPr>
          <w:noProof/>
        </w:rPr>
        <w:drawing>
          <wp:anchor distT="0" distB="0" distL="114300" distR="114300" simplePos="0" relativeHeight="251744256" behindDoc="0" locked="0" layoutInCell="1" allowOverlap="1" wp14:anchorId="524CB305" wp14:editId="2DE7F2CF">
            <wp:simplePos x="0" y="0"/>
            <wp:positionH relativeFrom="margin">
              <wp:posOffset>-432868</wp:posOffset>
            </wp:positionH>
            <wp:positionV relativeFrom="paragraph">
              <wp:posOffset>5099</wp:posOffset>
            </wp:positionV>
            <wp:extent cx="727200" cy="727200"/>
            <wp:effectExtent l="0" t="0" r="0" b="0"/>
            <wp:wrapSquare wrapText="bothSides"/>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7200" cy="727200"/>
                    </a:xfrm>
                    <a:prstGeom prst="rect">
                      <a:avLst/>
                    </a:prstGeom>
                  </pic:spPr>
                </pic:pic>
              </a:graphicData>
            </a:graphic>
            <wp14:sizeRelH relativeFrom="margin">
              <wp14:pctWidth>0</wp14:pctWidth>
            </wp14:sizeRelH>
            <wp14:sizeRelV relativeFrom="margin">
              <wp14:pctHeight>0</wp14:pctHeight>
            </wp14:sizeRelV>
          </wp:anchor>
        </w:drawing>
      </w:r>
    </w:p>
    <w:p w14:paraId="0D8C226F" w14:textId="35E22F71" w:rsidR="00EB6F4E" w:rsidRPr="00141661" w:rsidRDefault="00BB2E5F" w:rsidP="00027291">
      <w:pPr>
        <w:pStyle w:val="Heading2"/>
        <w:numPr>
          <w:ilvl w:val="0"/>
          <w:numId w:val="0"/>
        </w:numPr>
      </w:pPr>
      <w:r w:rsidRPr="00BB2E5F">
        <w:t>Siseministeeriumi toetatavad tegevused</w:t>
      </w:r>
    </w:p>
    <w:p w14:paraId="7CDB875D" w14:textId="4795EB34" w:rsidR="00BB2E5F" w:rsidRDefault="00BB2E5F" w:rsidP="00AF3D71">
      <w:pPr>
        <w:pStyle w:val="Sisukokkuvttetekst"/>
        <w:spacing w:line="276" w:lineRule="auto"/>
        <w:jc w:val="both"/>
      </w:pPr>
      <w:r w:rsidRPr="00BB2E5F">
        <w:t xml:space="preserve">Siseministeeriumi toetatavad tegevused näevad ette, et KOV on valmis võtma kasutusele kontseptsioonis pakutud soovitused ehk </w:t>
      </w:r>
      <w:r w:rsidRPr="00B11BFD">
        <w:rPr>
          <w:color w:val="0070C0"/>
        </w:rPr>
        <w:t>turvalisuse tegevusmudeli</w:t>
      </w:r>
      <w:r w:rsidRPr="00BB2E5F">
        <w:t xml:space="preserve">. </w:t>
      </w:r>
      <w:r w:rsidR="00B11BFD" w:rsidRPr="00B11BFD">
        <w:t xml:space="preserve">Soovituste koostamisel on võetud aluseks juhised ja tööriistad, mille Soome siseministeerium on Soome </w:t>
      </w:r>
      <w:proofErr w:type="spellStart"/>
      <w:r w:rsidR="00B11BFD" w:rsidRPr="00B11BFD">
        <w:t>KOV-idele</w:t>
      </w:r>
      <w:proofErr w:type="spellEnd"/>
      <w:r w:rsidR="00B11BFD" w:rsidRPr="00B11BFD">
        <w:t xml:space="preserve"> andnud</w:t>
      </w:r>
      <w:r w:rsidR="00B11BFD">
        <w:t xml:space="preserve">. </w:t>
      </w:r>
      <w:r w:rsidR="00B11BFD" w:rsidRPr="00B11BFD">
        <w:t xml:space="preserve">Lisaks on mudeli loomisel võetud arvesse tõenduspõhise programmi „Hoolivad kogukonnad“ struktuuri ja loogikat. </w:t>
      </w:r>
      <w:r w:rsidR="006C2E4C">
        <w:t>Kontseptsioonis on kirjeldatud</w:t>
      </w:r>
      <w:r w:rsidRPr="00BB2E5F">
        <w:t xml:space="preserve"> </w:t>
      </w:r>
      <w:r w:rsidR="0077215E">
        <w:t>ü</w:t>
      </w:r>
      <w:r w:rsidR="0077215E" w:rsidRPr="0077215E">
        <w:t>ldised põhimõtted</w:t>
      </w:r>
      <w:r w:rsidR="0077215E">
        <w:t>,</w:t>
      </w:r>
      <w:r w:rsidR="0077215E" w:rsidRPr="0077215E">
        <w:t xml:space="preserve"> mis </w:t>
      </w:r>
      <w:r w:rsidR="006C2E4C">
        <w:t>vajavad kohaldamist</w:t>
      </w:r>
      <w:r w:rsidR="0077215E" w:rsidRPr="0077215E">
        <w:t xml:space="preserve"> vastavalt iga </w:t>
      </w:r>
      <w:r w:rsidR="00597BA1">
        <w:t>omavalitsuse</w:t>
      </w:r>
      <w:r w:rsidR="00597BA1" w:rsidRPr="0077215E">
        <w:t xml:space="preserve"> </w:t>
      </w:r>
      <w:r w:rsidR="0077215E" w:rsidRPr="0077215E">
        <w:t xml:space="preserve">eripärale ja võimekusele </w:t>
      </w:r>
      <w:r w:rsidRPr="00BB2E5F">
        <w:t>(</w:t>
      </w:r>
      <w:r w:rsidR="006C2E4C">
        <w:t xml:space="preserve">nt </w:t>
      </w:r>
      <w:proofErr w:type="spellStart"/>
      <w:r w:rsidRPr="00BB2E5F">
        <w:t>KOV-i</w:t>
      </w:r>
      <w:proofErr w:type="spellEnd"/>
      <w:r w:rsidRPr="00BB2E5F">
        <w:t xml:space="preserve"> suurus, ressursid, probleemide ulatus jne). </w:t>
      </w:r>
      <w:r w:rsidR="003210CC">
        <w:t>E</w:t>
      </w:r>
      <w:r w:rsidR="003210CC" w:rsidRPr="003210CC">
        <w:t xml:space="preserve">smalt tehakse </w:t>
      </w:r>
      <w:proofErr w:type="spellStart"/>
      <w:r w:rsidR="003210CC">
        <w:t>KOV-is</w:t>
      </w:r>
      <w:proofErr w:type="spellEnd"/>
      <w:r w:rsidR="003210CC">
        <w:t xml:space="preserve"> </w:t>
      </w:r>
      <w:r w:rsidR="003210CC" w:rsidRPr="003210CC">
        <w:t xml:space="preserve">selgeks, mis koostöövormid on juba kasutusel: milline on turvalisuse juhtrühma ja tegevused, milliseid turvalisusteemasid lahendatakse ja ennetatakse eri võrgustikes ning kuidas on korraldatud turvalisuse kavandamine. Alles seejärel saab hakata rajama uusi kohaliku tasandi võrgustikke ja juhtrühma või </w:t>
      </w:r>
      <w:proofErr w:type="spellStart"/>
      <w:r w:rsidR="003210CC" w:rsidRPr="003210CC">
        <w:t>võimestama</w:t>
      </w:r>
      <w:proofErr w:type="spellEnd"/>
      <w:r w:rsidR="003210CC" w:rsidRPr="003210CC">
        <w:t xml:space="preserve"> ja ümber korraldama olemasolevaid ning rakendama soovitusi praktikas.</w:t>
      </w:r>
      <w:r w:rsidR="003210CC">
        <w:t xml:space="preserve"> </w:t>
      </w:r>
      <w:r w:rsidRPr="008C30B1">
        <w:rPr>
          <w:color w:val="0070C0"/>
        </w:rPr>
        <w:t xml:space="preserve">Turvalisuse tegevusmudeli rakendamiseks </w:t>
      </w:r>
      <w:r w:rsidR="008C7926">
        <w:rPr>
          <w:color w:val="0070C0"/>
        </w:rPr>
        <w:t>valib SIM</w:t>
      </w:r>
      <w:r w:rsidRPr="008C30B1">
        <w:rPr>
          <w:color w:val="0070C0"/>
        </w:rPr>
        <w:t xml:space="preserve"> igal aastal kuni neli </w:t>
      </w:r>
      <w:r w:rsidRPr="008C30B1">
        <w:rPr>
          <w:color w:val="0070C0"/>
        </w:rPr>
        <w:lastRenderedPageBreak/>
        <w:t xml:space="preserve">uut </w:t>
      </w:r>
      <w:proofErr w:type="spellStart"/>
      <w:r w:rsidRPr="008C30B1">
        <w:rPr>
          <w:color w:val="0070C0"/>
        </w:rPr>
        <w:t>KOV-i</w:t>
      </w:r>
      <w:proofErr w:type="spellEnd"/>
      <w:r w:rsidRPr="008C30B1">
        <w:rPr>
          <w:color w:val="0070C0"/>
        </w:rPr>
        <w:t xml:space="preserve">, keda </w:t>
      </w:r>
      <w:r w:rsidR="006C2E4C">
        <w:rPr>
          <w:color w:val="0070C0"/>
        </w:rPr>
        <w:t>vastavalt selle kasutuselevõtuks toetakse</w:t>
      </w:r>
      <w:r>
        <w:t>.</w:t>
      </w:r>
      <w:r w:rsidR="0077215E">
        <w:t xml:space="preserve"> </w:t>
      </w:r>
      <w:proofErr w:type="spellStart"/>
      <w:r w:rsidR="0077215E">
        <w:t>KOV-ide</w:t>
      </w:r>
      <w:proofErr w:type="spellEnd"/>
      <w:r w:rsidR="0077215E">
        <w:t xml:space="preserve"> valiku kriteeriumid töötatakse välja koos MTN-iga.</w:t>
      </w:r>
    </w:p>
    <w:p w14:paraId="5B907B4A" w14:textId="434AEC56" w:rsidR="008C30B1" w:rsidRDefault="00AB17EC" w:rsidP="00597BA1">
      <w:pPr>
        <w:pStyle w:val="Heading3"/>
        <w:numPr>
          <w:ilvl w:val="0"/>
          <w:numId w:val="0"/>
        </w:numPr>
      </w:pPr>
      <w:r>
        <w:t>Koolitused ja heade kogemuste vahetamine</w:t>
      </w:r>
      <w:r w:rsidR="00AF3D71">
        <w:t xml:space="preserve"> lähtudes väljakutsetes kohalikul tasandil</w:t>
      </w:r>
    </w:p>
    <w:p w14:paraId="030C22D3" w14:textId="49D6CF07" w:rsidR="006B1D33" w:rsidRPr="00AF3D71" w:rsidRDefault="006B1D33" w:rsidP="00AF3D71">
      <w:pPr>
        <w:pStyle w:val="ListParagraph"/>
        <w:numPr>
          <w:ilvl w:val="0"/>
          <w:numId w:val="35"/>
        </w:numPr>
        <w:spacing w:line="276" w:lineRule="auto"/>
        <w:rPr>
          <w:rFonts w:asciiTheme="minorHAnsi" w:hAnsiTheme="minorHAnsi"/>
          <w:sz w:val="22"/>
          <w:szCs w:val="22"/>
        </w:rPr>
      </w:pPr>
      <w:r w:rsidRPr="00AF3D71">
        <w:rPr>
          <w:rFonts w:asciiTheme="minorHAnsi" w:hAnsiTheme="minorHAnsi"/>
          <w:color w:val="0070C0"/>
          <w:sz w:val="22"/>
          <w:szCs w:val="22"/>
        </w:rPr>
        <w:t>Viiakse läbi ennetuskoolitused</w:t>
      </w:r>
      <w:r w:rsidRPr="00AF3D71">
        <w:rPr>
          <w:rFonts w:asciiTheme="minorHAnsi" w:hAnsiTheme="minorHAnsi"/>
          <w:sz w:val="22"/>
          <w:szCs w:val="22"/>
        </w:rPr>
        <w:t>, et ühtlustada kohaliku tasandi võrgustiku ja juhtrühma liikmete arusaamu ennetusest ning suurendada oskusi tulemuslikke tegevusi planeerida ja ellu viia. Seda põhjusel, et ennetustegevuste kavandamisel ja elluviimisel jääb sageli puudu tõendus- ja mõjupõhisusest. Mitu laialt levinud ennetusviisi on uurimisel osutunud ebapiisavaks või suisa kahjulikuks ning tehakse tegevusi, mille mõju ei ole teada.</w:t>
      </w:r>
    </w:p>
    <w:p w14:paraId="77CC496C" w14:textId="18915DF8" w:rsidR="006B1D33" w:rsidRPr="00AF3D71" w:rsidRDefault="006B1D33" w:rsidP="00AF3D71">
      <w:pPr>
        <w:pStyle w:val="ListParagraph"/>
        <w:numPr>
          <w:ilvl w:val="0"/>
          <w:numId w:val="35"/>
        </w:numPr>
        <w:spacing w:line="276" w:lineRule="auto"/>
        <w:rPr>
          <w:rFonts w:asciiTheme="minorHAnsi" w:hAnsiTheme="minorHAnsi"/>
          <w:sz w:val="22"/>
          <w:szCs w:val="22"/>
        </w:rPr>
      </w:pPr>
      <w:r w:rsidRPr="00AF3D71">
        <w:rPr>
          <w:rFonts w:asciiTheme="minorHAnsi" w:hAnsiTheme="minorHAnsi"/>
          <w:color w:val="0070C0"/>
          <w:sz w:val="22"/>
          <w:szCs w:val="22"/>
        </w:rPr>
        <w:t>Toimuvad laste juhtumikorralduse mudeli koolitused</w:t>
      </w:r>
      <w:r w:rsidRPr="00AF3D71">
        <w:rPr>
          <w:rFonts w:asciiTheme="minorHAnsi" w:hAnsiTheme="minorHAnsi"/>
          <w:sz w:val="22"/>
          <w:szCs w:val="22"/>
        </w:rPr>
        <w:t>, mille tulemusel suurenevad teadmised ja oskused, kuidas abi vajavaid lapsi parimal moel toetada. Hetkel on teada, et Eestis tervikuna ei ole tõsiste käitumisprobleemidega laste abi saamine piisavalt süsteemselt ja vajaduspõhiselt korraldatud.</w:t>
      </w:r>
    </w:p>
    <w:p w14:paraId="751C364E" w14:textId="77777777" w:rsidR="00AF3D71" w:rsidRPr="00AF3D71" w:rsidRDefault="006B1D33" w:rsidP="00AF3D71">
      <w:pPr>
        <w:pStyle w:val="ListParagraph"/>
        <w:numPr>
          <w:ilvl w:val="0"/>
          <w:numId w:val="35"/>
        </w:numPr>
        <w:spacing w:line="276" w:lineRule="auto"/>
        <w:rPr>
          <w:rFonts w:asciiTheme="minorHAnsi" w:hAnsiTheme="minorHAnsi"/>
          <w:sz w:val="22"/>
          <w:szCs w:val="22"/>
        </w:rPr>
      </w:pPr>
      <w:r w:rsidRPr="00AF3D71">
        <w:rPr>
          <w:rFonts w:asciiTheme="minorHAnsi" w:hAnsiTheme="minorHAnsi"/>
          <w:color w:val="0070C0"/>
          <w:sz w:val="22"/>
          <w:szCs w:val="22"/>
        </w:rPr>
        <w:t>Viiakse läbi STAD-metoodika koolitused alkoholiga seotud kahjude ja riskikäitumise vähendamiseks</w:t>
      </w:r>
      <w:r w:rsidRPr="00AF3D71">
        <w:rPr>
          <w:rFonts w:asciiTheme="minorHAnsi" w:hAnsiTheme="minorHAnsi"/>
          <w:sz w:val="22"/>
          <w:szCs w:val="22"/>
        </w:rPr>
        <w:t>. STAD on üks väheseid kogukonnapõhiseid lähenemisi, mis on aidanud märgatavalt vähendada alkoholi liigtarbimist, alaealiste alkoholi tarvitamist ja alkoholiga seotud vägivallasüütegusid.</w:t>
      </w:r>
      <w:r w:rsidR="00AF3D71" w:rsidRPr="00AF3D71">
        <w:rPr>
          <w:rFonts w:asciiTheme="minorHAnsi" w:hAnsiTheme="minorHAnsi"/>
          <w:sz w:val="22"/>
          <w:szCs w:val="22"/>
        </w:rPr>
        <w:t xml:space="preserve"> Täna saab välja tuua, et jääb puudu süsteemsest lähenemisest ja koostööst võrgustikes, mistõttu kannatab tegevuste planeerimine ja elluviimine ning jääb saavutamata </w:t>
      </w:r>
      <w:proofErr w:type="spellStart"/>
      <w:r w:rsidR="00AF3D71" w:rsidRPr="00AF3D71">
        <w:rPr>
          <w:rFonts w:asciiTheme="minorHAnsi" w:hAnsiTheme="minorHAnsi"/>
          <w:sz w:val="22"/>
          <w:szCs w:val="22"/>
        </w:rPr>
        <w:t>ühistegutsemisega</w:t>
      </w:r>
      <w:proofErr w:type="spellEnd"/>
      <w:r w:rsidR="00AF3D71" w:rsidRPr="00AF3D71">
        <w:rPr>
          <w:rFonts w:asciiTheme="minorHAnsi" w:hAnsiTheme="minorHAnsi"/>
          <w:sz w:val="22"/>
          <w:szCs w:val="22"/>
        </w:rPr>
        <w:t xml:space="preserve"> kaasnev täiendav mõju.</w:t>
      </w:r>
    </w:p>
    <w:p w14:paraId="727AA65F" w14:textId="56C3FEB4" w:rsidR="006C4751" w:rsidRPr="00F960E8" w:rsidRDefault="006C4751" w:rsidP="00807461">
      <w:pPr>
        <w:pStyle w:val="ListParagraph"/>
        <w:numPr>
          <w:ilvl w:val="0"/>
          <w:numId w:val="35"/>
        </w:numPr>
        <w:spacing w:line="276" w:lineRule="auto"/>
        <w:rPr>
          <w:rFonts w:asciiTheme="minorHAnsi" w:hAnsiTheme="minorHAnsi"/>
          <w:sz w:val="22"/>
          <w:szCs w:val="22"/>
        </w:rPr>
      </w:pPr>
      <w:r w:rsidRPr="006C4751">
        <w:rPr>
          <w:rFonts w:asciiTheme="minorHAnsi" w:hAnsiTheme="minorHAnsi"/>
          <w:sz w:val="22"/>
          <w:szCs w:val="22"/>
        </w:rPr>
        <w:t xml:space="preserve">Maakondlike turvalisusnõukogude </w:t>
      </w:r>
      <w:r w:rsidR="006B1D33" w:rsidRPr="006C4751">
        <w:rPr>
          <w:rFonts w:asciiTheme="minorHAnsi" w:hAnsiTheme="minorHAnsi"/>
          <w:sz w:val="22"/>
          <w:szCs w:val="22"/>
        </w:rPr>
        <w:t xml:space="preserve">ja </w:t>
      </w:r>
      <w:r w:rsidR="008C7926">
        <w:rPr>
          <w:rFonts w:asciiTheme="minorHAnsi" w:hAnsiTheme="minorHAnsi"/>
          <w:sz w:val="22"/>
          <w:szCs w:val="22"/>
        </w:rPr>
        <w:t>piloteeritavate</w:t>
      </w:r>
      <w:r w:rsidR="006B1D33" w:rsidRPr="006C4751">
        <w:rPr>
          <w:rFonts w:asciiTheme="minorHAnsi" w:hAnsiTheme="minorHAnsi"/>
          <w:sz w:val="22"/>
          <w:szCs w:val="22"/>
        </w:rPr>
        <w:t xml:space="preserve"> </w:t>
      </w:r>
      <w:proofErr w:type="spellStart"/>
      <w:r w:rsidR="006B1D33" w:rsidRPr="006C4751">
        <w:rPr>
          <w:rFonts w:asciiTheme="minorHAnsi" w:hAnsiTheme="minorHAnsi"/>
          <w:sz w:val="22"/>
          <w:szCs w:val="22"/>
        </w:rPr>
        <w:t>KOV-idega</w:t>
      </w:r>
      <w:proofErr w:type="spellEnd"/>
      <w:r w:rsidR="006B1D33" w:rsidRPr="006C4751">
        <w:rPr>
          <w:rFonts w:asciiTheme="minorHAnsi" w:hAnsiTheme="minorHAnsi"/>
          <w:sz w:val="22"/>
          <w:szCs w:val="22"/>
        </w:rPr>
        <w:t xml:space="preserve"> otsime lahendus</w:t>
      </w:r>
      <w:r w:rsidR="008C7926">
        <w:rPr>
          <w:rFonts w:asciiTheme="minorHAnsi" w:hAnsiTheme="minorHAnsi"/>
          <w:sz w:val="22"/>
          <w:szCs w:val="22"/>
        </w:rPr>
        <w:t>i</w:t>
      </w:r>
      <w:r w:rsidR="006B1D33" w:rsidRPr="006C4751">
        <w:rPr>
          <w:rFonts w:asciiTheme="minorHAnsi" w:hAnsiTheme="minorHAnsi"/>
          <w:sz w:val="22"/>
          <w:szCs w:val="22"/>
        </w:rPr>
        <w:t xml:space="preserve">, kuidas  jõuda tegevusega nende </w:t>
      </w:r>
      <w:proofErr w:type="spellStart"/>
      <w:r w:rsidR="006B1D33" w:rsidRPr="006C4751">
        <w:rPr>
          <w:rFonts w:asciiTheme="minorHAnsi" w:hAnsiTheme="minorHAnsi"/>
          <w:sz w:val="22"/>
          <w:szCs w:val="22"/>
        </w:rPr>
        <w:t>KOV-ideni</w:t>
      </w:r>
      <w:proofErr w:type="spellEnd"/>
      <w:r w:rsidR="006B1D33" w:rsidRPr="006C4751">
        <w:rPr>
          <w:rFonts w:asciiTheme="minorHAnsi" w:hAnsiTheme="minorHAnsi"/>
          <w:sz w:val="22"/>
          <w:szCs w:val="22"/>
        </w:rPr>
        <w:t>, kuhu SIM toetatavate tegvustega käesoleval perioodil ei jõua.</w:t>
      </w:r>
      <w:r w:rsidR="00AF3D71" w:rsidRPr="006C4751">
        <w:rPr>
          <w:rFonts w:asciiTheme="minorHAnsi" w:hAnsiTheme="minorHAnsi"/>
          <w:sz w:val="22"/>
          <w:szCs w:val="22"/>
        </w:rPr>
        <w:t xml:space="preserve"> </w:t>
      </w:r>
      <w:r w:rsidR="008C7926">
        <w:rPr>
          <w:rFonts w:asciiTheme="minorHAnsi" w:hAnsiTheme="minorHAnsi"/>
          <w:sz w:val="22"/>
          <w:szCs w:val="22"/>
        </w:rPr>
        <w:t xml:space="preserve">Teisisõnu on ettenähtud heade kogemuste vahetamised. </w:t>
      </w:r>
      <w:r w:rsidR="00AF3D71" w:rsidRPr="006C4751">
        <w:rPr>
          <w:rFonts w:asciiTheme="minorHAnsi" w:hAnsiTheme="minorHAnsi"/>
          <w:sz w:val="22"/>
          <w:szCs w:val="22"/>
        </w:rPr>
        <w:t xml:space="preserve">Sellega proovime lahenda olukorda, </w:t>
      </w:r>
      <w:r w:rsidR="00AF3D71" w:rsidRPr="00F960E8">
        <w:rPr>
          <w:rFonts w:asciiTheme="minorHAnsi" w:hAnsiTheme="minorHAnsi"/>
          <w:sz w:val="22"/>
          <w:szCs w:val="22"/>
        </w:rPr>
        <w:t xml:space="preserve">kus </w:t>
      </w:r>
      <w:proofErr w:type="spellStart"/>
      <w:r w:rsidR="00AF3D71" w:rsidRPr="00F960E8">
        <w:rPr>
          <w:rFonts w:asciiTheme="minorHAnsi" w:hAnsiTheme="minorHAnsi"/>
          <w:sz w:val="22"/>
          <w:szCs w:val="22"/>
        </w:rPr>
        <w:t>KOV-id</w:t>
      </w:r>
      <w:proofErr w:type="spellEnd"/>
      <w:r w:rsidR="00AF3D71" w:rsidRPr="00F960E8">
        <w:rPr>
          <w:rFonts w:asciiTheme="minorHAnsi" w:hAnsiTheme="minorHAnsi"/>
          <w:sz w:val="22"/>
          <w:szCs w:val="22"/>
        </w:rPr>
        <w:t xml:space="preserve"> tajuvad turvalisuse valdkonda erinevalt, mistõttu on tegevused kavandatud ebaühtlaselt. </w:t>
      </w:r>
    </w:p>
    <w:p w14:paraId="264EAD10" w14:textId="3E223EED" w:rsidR="006B1D33" w:rsidRDefault="00AF3D71" w:rsidP="00807461">
      <w:pPr>
        <w:pStyle w:val="ListParagraph"/>
        <w:numPr>
          <w:ilvl w:val="0"/>
          <w:numId w:val="35"/>
        </w:numPr>
        <w:spacing w:line="276" w:lineRule="auto"/>
        <w:rPr>
          <w:rFonts w:asciiTheme="minorHAnsi" w:hAnsiTheme="minorHAnsi"/>
          <w:sz w:val="22"/>
          <w:szCs w:val="22"/>
        </w:rPr>
      </w:pPr>
      <w:r w:rsidRPr="006C4751">
        <w:rPr>
          <w:rFonts w:asciiTheme="minorHAnsi" w:hAnsiTheme="minorHAnsi"/>
          <w:sz w:val="22"/>
          <w:szCs w:val="22"/>
        </w:rPr>
        <w:t>Jätkame</w:t>
      </w:r>
      <w:r w:rsidR="006B1D33" w:rsidRPr="006C4751">
        <w:rPr>
          <w:rFonts w:asciiTheme="minorHAnsi" w:hAnsiTheme="minorHAnsi"/>
          <w:sz w:val="22"/>
          <w:szCs w:val="22"/>
        </w:rPr>
        <w:t xml:space="preserve"> maakondliku tasandi võrgustikutöö arendamise ja toetamisega.</w:t>
      </w:r>
    </w:p>
    <w:p w14:paraId="10FAE138" w14:textId="42D4E1B0" w:rsidR="007C76FA" w:rsidRPr="006C4751" w:rsidRDefault="007C76FA" w:rsidP="007C76FA">
      <w:pPr>
        <w:pStyle w:val="ListParagraph"/>
        <w:numPr>
          <w:ilvl w:val="0"/>
          <w:numId w:val="0"/>
        </w:numPr>
        <w:spacing w:line="276" w:lineRule="auto"/>
        <w:ind w:left="720"/>
        <w:rPr>
          <w:rFonts w:asciiTheme="minorHAnsi" w:hAnsiTheme="minorHAnsi"/>
          <w:sz w:val="22"/>
          <w:szCs w:val="22"/>
        </w:rPr>
      </w:pPr>
      <w:r w:rsidRPr="009D2423">
        <w:rPr>
          <w:noProof/>
        </w:rPr>
        <w:drawing>
          <wp:anchor distT="0" distB="0" distL="114300" distR="114300" simplePos="0" relativeHeight="251746304" behindDoc="0" locked="0" layoutInCell="1" allowOverlap="1" wp14:anchorId="71689A08" wp14:editId="1EEBF5D4">
            <wp:simplePos x="0" y="0"/>
            <wp:positionH relativeFrom="margin">
              <wp:posOffset>-371548</wp:posOffset>
            </wp:positionH>
            <wp:positionV relativeFrom="paragraph">
              <wp:posOffset>179723</wp:posOffset>
            </wp:positionV>
            <wp:extent cx="727075" cy="7270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14:sizeRelH relativeFrom="margin">
              <wp14:pctWidth>0</wp14:pctWidth>
            </wp14:sizeRelH>
            <wp14:sizeRelV relativeFrom="margin">
              <wp14:pctHeight>0</wp14:pctHeight>
            </wp14:sizeRelV>
          </wp:anchor>
        </w:drawing>
      </w:r>
    </w:p>
    <w:p w14:paraId="636764F0" w14:textId="7B677F51" w:rsidR="008C30B1" w:rsidRPr="008C30B1" w:rsidRDefault="00AB17EC" w:rsidP="000C09A4">
      <w:pPr>
        <w:pStyle w:val="Heading3"/>
        <w:numPr>
          <w:ilvl w:val="0"/>
          <w:numId w:val="0"/>
        </w:numPr>
        <w:rPr>
          <w:u w:val="single"/>
        </w:rPr>
      </w:pPr>
      <w:bookmarkStart w:id="0" w:name="_Hlk102037871"/>
      <w:r w:rsidRPr="00AB17EC">
        <w:t>SIM toetavate tegevuste oodatav tulemus</w:t>
      </w:r>
      <w:bookmarkEnd w:id="0"/>
    </w:p>
    <w:p w14:paraId="151CA318" w14:textId="0272E1F2" w:rsidR="000C09A4" w:rsidRPr="005E38FD" w:rsidRDefault="00AB17EC" w:rsidP="005E38FD">
      <w:pPr>
        <w:pStyle w:val="ListParagraph"/>
        <w:numPr>
          <w:ilvl w:val="0"/>
          <w:numId w:val="30"/>
        </w:numPr>
        <w:spacing w:line="276" w:lineRule="auto"/>
        <w:rPr>
          <w:rFonts w:asciiTheme="minorHAnsi" w:hAnsiTheme="minorHAnsi"/>
          <w:sz w:val="22"/>
          <w:szCs w:val="22"/>
        </w:rPr>
      </w:pPr>
      <w:r w:rsidRPr="00AF3D71">
        <w:rPr>
          <w:rFonts w:asciiTheme="minorHAnsi" w:hAnsiTheme="minorHAnsi"/>
          <w:sz w:val="22"/>
          <w:szCs w:val="22"/>
        </w:rPr>
        <w:t xml:space="preserve">KOV </w:t>
      </w:r>
      <w:r w:rsidR="008C30B1" w:rsidRPr="00AF3D71">
        <w:rPr>
          <w:rFonts w:asciiTheme="minorHAnsi" w:hAnsiTheme="minorHAnsi"/>
          <w:sz w:val="22"/>
          <w:szCs w:val="22"/>
        </w:rPr>
        <w:t>võtab konkreetse rolli ja vastutuse turvalisuse loomisel, sealhulgas ennetustegevuste planeerimisel ja elluviimisel kogukonnas</w:t>
      </w:r>
      <w:r w:rsidR="000C09A4" w:rsidRPr="00AF3D71">
        <w:rPr>
          <w:rFonts w:asciiTheme="minorHAnsi" w:hAnsiTheme="minorHAnsi"/>
          <w:sz w:val="22"/>
          <w:szCs w:val="22"/>
        </w:rPr>
        <w:t xml:space="preserve">. </w:t>
      </w:r>
      <w:r w:rsidR="000C09A4" w:rsidRPr="005E38FD">
        <w:rPr>
          <w:rFonts w:asciiTheme="minorHAnsi" w:hAnsiTheme="minorHAnsi"/>
          <w:sz w:val="22"/>
        </w:rPr>
        <w:t>Turvalisuse valdkonna tegevused on süsteemselt planeeritud</w:t>
      </w:r>
      <w:r w:rsidR="009F5493" w:rsidRPr="005E38FD">
        <w:rPr>
          <w:rFonts w:asciiTheme="minorHAnsi" w:hAnsiTheme="minorHAnsi"/>
          <w:sz w:val="22"/>
        </w:rPr>
        <w:t xml:space="preserve"> ning kirjeldatud</w:t>
      </w:r>
      <w:r w:rsidR="000C09A4" w:rsidRPr="005E38FD">
        <w:rPr>
          <w:rFonts w:asciiTheme="minorHAnsi" w:hAnsiTheme="minorHAnsi"/>
          <w:sz w:val="22"/>
        </w:rPr>
        <w:t xml:space="preserve"> </w:t>
      </w:r>
      <w:r w:rsidR="009F5493" w:rsidRPr="005E38FD">
        <w:rPr>
          <w:rFonts w:asciiTheme="minorHAnsi" w:hAnsiTheme="minorHAnsi"/>
          <w:sz w:val="22"/>
        </w:rPr>
        <w:t xml:space="preserve">KOV </w:t>
      </w:r>
      <w:r w:rsidR="000C09A4" w:rsidRPr="005E38FD">
        <w:rPr>
          <w:rFonts w:asciiTheme="minorHAnsi" w:hAnsiTheme="minorHAnsi"/>
          <w:sz w:val="22"/>
        </w:rPr>
        <w:t>tegevuskava</w:t>
      </w:r>
      <w:r w:rsidR="009F5493" w:rsidRPr="005E38FD">
        <w:rPr>
          <w:rFonts w:asciiTheme="minorHAnsi" w:hAnsiTheme="minorHAnsi"/>
          <w:sz w:val="22"/>
        </w:rPr>
        <w:t>s</w:t>
      </w:r>
      <w:r w:rsidR="000C09A4" w:rsidRPr="005E38FD">
        <w:rPr>
          <w:rFonts w:asciiTheme="minorHAnsi" w:hAnsiTheme="minorHAnsi"/>
          <w:sz w:val="22"/>
        </w:rPr>
        <w:t xml:space="preserve"> ja toimub regulaarne valdkonna </w:t>
      </w:r>
      <w:r w:rsidR="009F5493" w:rsidRPr="005E38FD">
        <w:rPr>
          <w:rFonts w:asciiTheme="minorHAnsi" w:hAnsiTheme="minorHAnsi"/>
          <w:sz w:val="22"/>
        </w:rPr>
        <w:t>seire ja arendamine</w:t>
      </w:r>
      <w:r w:rsidR="000C09A4" w:rsidRPr="005E38FD">
        <w:rPr>
          <w:rFonts w:asciiTheme="minorHAnsi" w:hAnsiTheme="minorHAnsi"/>
          <w:sz w:val="22"/>
        </w:rPr>
        <w:t>.</w:t>
      </w:r>
    </w:p>
    <w:p w14:paraId="77929D6F" w14:textId="3A4533C5" w:rsidR="008C30B1" w:rsidRPr="005E38FD" w:rsidRDefault="00AB17EC" w:rsidP="005E38FD">
      <w:pPr>
        <w:pStyle w:val="ListParagraph"/>
        <w:numPr>
          <w:ilvl w:val="0"/>
          <w:numId w:val="30"/>
        </w:numPr>
        <w:spacing w:line="276" w:lineRule="auto"/>
        <w:rPr>
          <w:rFonts w:asciiTheme="minorHAnsi" w:hAnsiTheme="minorHAnsi"/>
          <w:sz w:val="22"/>
          <w:szCs w:val="22"/>
        </w:rPr>
      </w:pPr>
      <w:r w:rsidRPr="00AF3D71">
        <w:rPr>
          <w:rFonts w:asciiTheme="minorHAnsi" w:hAnsiTheme="minorHAnsi"/>
          <w:sz w:val="22"/>
          <w:szCs w:val="22"/>
        </w:rPr>
        <w:t xml:space="preserve">KOV </w:t>
      </w:r>
      <w:r w:rsidR="008C30B1" w:rsidRPr="00AF3D71">
        <w:rPr>
          <w:rFonts w:asciiTheme="minorHAnsi" w:hAnsiTheme="minorHAnsi"/>
          <w:sz w:val="22"/>
          <w:szCs w:val="22"/>
        </w:rPr>
        <w:t xml:space="preserve">rakendab tegevustes võrgustikupõhist lähenemist ja lähtub </w:t>
      </w:r>
      <w:proofErr w:type="spellStart"/>
      <w:r w:rsidR="008C30B1" w:rsidRPr="00AF3D71">
        <w:rPr>
          <w:rFonts w:asciiTheme="minorHAnsi" w:hAnsiTheme="minorHAnsi"/>
          <w:sz w:val="22"/>
          <w:szCs w:val="22"/>
        </w:rPr>
        <w:t>valdkondadeülese</w:t>
      </w:r>
      <w:proofErr w:type="spellEnd"/>
      <w:r w:rsidR="008C30B1" w:rsidRPr="00AF3D71">
        <w:rPr>
          <w:rFonts w:asciiTheme="minorHAnsi" w:hAnsiTheme="minorHAnsi"/>
          <w:sz w:val="22"/>
          <w:szCs w:val="22"/>
        </w:rPr>
        <w:t xml:space="preserve"> ennetuse põhimõtetest.</w:t>
      </w:r>
      <w:r w:rsidR="005E38FD">
        <w:rPr>
          <w:rFonts w:asciiTheme="minorHAnsi" w:hAnsiTheme="minorHAnsi"/>
          <w:sz w:val="22"/>
          <w:szCs w:val="22"/>
        </w:rPr>
        <w:t xml:space="preserve"> </w:t>
      </w:r>
      <w:r w:rsidR="008C30B1" w:rsidRPr="005E38FD">
        <w:rPr>
          <w:rFonts w:asciiTheme="minorHAnsi" w:hAnsiTheme="minorHAnsi"/>
          <w:sz w:val="22"/>
        </w:rPr>
        <w:t>Tõhusa ennetustöö elluviimise tulemusel vähenevad nii inimeste riskikäitumine kui ka sellega seotud kulud.</w:t>
      </w:r>
      <w:r w:rsidR="005E38FD">
        <w:rPr>
          <w:rFonts w:asciiTheme="minorHAnsi" w:hAnsiTheme="minorHAnsi"/>
          <w:sz w:val="22"/>
        </w:rPr>
        <w:t xml:space="preserve"> Väheneb</w:t>
      </w:r>
      <w:r w:rsidR="008C30B1" w:rsidRPr="005E38FD">
        <w:rPr>
          <w:rFonts w:asciiTheme="minorHAnsi" w:hAnsiTheme="minorHAnsi"/>
          <w:sz w:val="22"/>
        </w:rPr>
        <w:t xml:space="preserve"> noorte korduvate rikkumiste toimepanemise tõenäosus.</w:t>
      </w:r>
    </w:p>
    <w:p w14:paraId="4F2EB99E" w14:textId="52A2F7CD" w:rsidR="008C30B1" w:rsidRDefault="008C30B1" w:rsidP="008C30B1"/>
    <w:p w14:paraId="5F5BB437" w14:textId="5081D12B" w:rsidR="00027291" w:rsidRPr="00F9367E" w:rsidRDefault="00027291" w:rsidP="007C76FA">
      <w:pPr>
        <w:spacing w:after="0"/>
        <w:ind w:left="720" w:hanging="360"/>
      </w:pPr>
    </w:p>
    <w:sectPr w:rsidR="00027291" w:rsidRPr="00F9367E" w:rsidSect="00F626AC">
      <w:footerReference w:type="default" r:id="rId13"/>
      <w:headerReference w:type="first" r:id="rId14"/>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C476" w14:textId="77777777" w:rsidR="009E32E1" w:rsidRDefault="009E32E1" w:rsidP="002C44D9">
      <w:pPr>
        <w:spacing w:after="0" w:line="240" w:lineRule="auto"/>
      </w:pPr>
      <w:r>
        <w:separator/>
      </w:r>
    </w:p>
    <w:p w14:paraId="1166A82E" w14:textId="77777777" w:rsidR="009E32E1" w:rsidRDefault="009E32E1"/>
  </w:endnote>
  <w:endnote w:type="continuationSeparator" w:id="0">
    <w:p w14:paraId="257E01F3" w14:textId="77777777" w:rsidR="009E32E1" w:rsidRDefault="009E32E1" w:rsidP="002C44D9">
      <w:pPr>
        <w:spacing w:after="0" w:line="240" w:lineRule="auto"/>
      </w:pPr>
      <w:r>
        <w:continuationSeparator/>
      </w:r>
    </w:p>
    <w:p w14:paraId="6E1D7B93" w14:textId="77777777" w:rsidR="009E32E1" w:rsidRDefault="009E3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BA"/>
    <w:family w:val="auto"/>
    <w:pitch w:val="variable"/>
    <w:sig w:usb0="E00002EF" w:usb1="5000205B" w:usb2="0000002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Condensed Light">
    <w:charset w:val="00"/>
    <w:family w:val="auto"/>
    <w:pitch w:val="variable"/>
    <w:sig w:usb0="E00002FF" w:usb1="5000205B" w:usb2="00000020" w:usb3="00000000" w:csb0="0000019F" w:csb1="00000000"/>
  </w:font>
  <w:font w:name="Roboto Black">
    <w:panose1 w:val="02000000000000000000"/>
    <w:charset w:val="BA"/>
    <w:family w:val="auto"/>
    <w:pitch w:val="variable"/>
    <w:sig w:usb0="E00002FF" w:usb1="5000205B" w:usb2="00000020" w:usb3="00000000" w:csb0="0000019F" w:csb1="00000000"/>
  </w:font>
  <w:font w:name="Roboto Light">
    <w:panose1 w:val="02000000000000000000"/>
    <w:charset w:val="BA"/>
    <w:family w:val="auto"/>
    <w:pitch w:val="variable"/>
    <w:sig w:usb0="E00002FF" w:usb1="5000205B" w:usb2="00000020" w:usb3="00000000" w:csb0="0000019F" w:csb1="00000000"/>
  </w:font>
  <w:font w:name="Roboto Condensed">
    <w:charset w:val="00"/>
    <w:family w:val="auto"/>
    <w:pitch w:val="variable"/>
    <w:sig w:usb0="E00002FF" w:usb1="5000205B" w:usb2="00000020" w:usb3="00000000" w:csb0="000001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Roboto Medium">
    <w:panose1 w:val="02000000000000000000"/>
    <w:charset w:val="BA"/>
    <w:family w:val="auto"/>
    <w:pitch w:val="variable"/>
    <w:sig w:usb0="E00002E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5025126"/>
      <w:docPartObj>
        <w:docPartGallery w:val="Page Numbers (Bottom of Page)"/>
        <w:docPartUnique/>
      </w:docPartObj>
    </w:sdtPr>
    <w:sdtEndPr>
      <w:rPr>
        <w:rStyle w:val="PageNumber"/>
      </w:rPr>
    </w:sdtEndPr>
    <w:sdtContent>
      <w:p w14:paraId="1EEFD01D" w14:textId="77777777" w:rsidR="00D00584" w:rsidRDefault="00D00584" w:rsidP="00D00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10FB3B0" w14:textId="77777777" w:rsidR="00D00584" w:rsidRDefault="00D00584" w:rsidP="00270BB6">
    <w:pPr>
      <w:pStyle w:val="Footer"/>
      <w:ind w:right="360"/>
      <w:jc w:val="both"/>
    </w:pPr>
    <w:r w:rsidRPr="002E77D0">
      <w:rPr>
        <w:rFonts w:ascii="Arial" w:eastAsia="Calibri" w:hAnsi="Arial" w:cs="Arial"/>
        <w:noProof/>
        <w:sz w:val="32"/>
        <w:szCs w:val="32"/>
        <w:lang w:eastAsia="et-EE"/>
      </w:rPr>
      <w:drawing>
        <wp:anchor distT="0" distB="0" distL="114300" distR="114300" simplePos="0" relativeHeight="251659264" behindDoc="1" locked="0" layoutInCell="1" allowOverlap="1" wp14:anchorId="1A870E6B" wp14:editId="4A40D904">
          <wp:simplePos x="0" y="0"/>
          <wp:positionH relativeFrom="margin">
            <wp:posOffset>0</wp:posOffset>
          </wp:positionH>
          <wp:positionV relativeFrom="paragraph">
            <wp:posOffset>-127635</wp:posOffset>
          </wp:positionV>
          <wp:extent cx="1255327" cy="504613"/>
          <wp:effectExtent l="0" t="0" r="0" b="0"/>
          <wp:wrapNone/>
          <wp:docPr id="16" name="Picture 16" descr="C:\Users\47601312713\AppData\Local\Temp\Temp1_Files - 2020-04-23_1503.zip\sisemin_3lovi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7601312713\AppData\Local\Temp\Temp1_Files - 2020-04-23_1503.zip\sisemin_3lovi_es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5327" cy="50461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7CCE" w14:textId="77777777" w:rsidR="009E32E1" w:rsidRDefault="009E32E1" w:rsidP="002C44D9">
      <w:pPr>
        <w:spacing w:after="0" w:line="240" w:lineRule="auto"/>
      </w:pPr>
      <w:r>
        <w:separator/>
      </w:r>
    </w:p>
    <w:p w14:paraId="6301ADF8" w14:textId="77777777" w:rsidR="009E32E1" w:rsidRDefault="009E32E1"/>
  </w:footnote>
  <w:footnote w:type="continuationSeparator" w:id="0">
    <w:p w14:paraId="79275CD5" w14:textId="77777777" w:rsidR="009E32E1" w:rsidRDefault="009E32E1" w:rsidP="002C44D9">
      <w:pPr>
        <w:spacing w:after="0" w:line="240" w:lineRule="auto"/>
      </w:pPr>
      <w:r>
        <w:continuationSeparator/>
      </w:r>
    </w:p>
    <w:p w14:paraId="76214D8A" w14:textId="77777777" w:rsidR="009E32E1" w:rsidRDefault="009E3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F7D4" w14:textId="7D72B372" w:rsidR="00CE3082" w:rsidRPr="00D77382" w:rsidRDefault="00CE3082" w:rsidP="00747155">
    <w:pPr>
      <w:pStyle w:val="Sisukokkuvttetekst"/>
      <w:jc w:val="right"/>
    </w:pPr>
    <w:r w:rsidRPr="00D77382">
      <w:t>Koostaja</w:t>
    </w:r>
    <w:r w:rsidR="00A178DE">
      <w:t>d</w:t>
    </w:r>
    <w:r w:rsidRPr="00D77382">
      <w:t xml:space="preserve">: </w:t>
    </w:r>
    <w:r w:rsidR="00747155">
      <w:t>Nurmely Mitrahovitš</w:t>
    </w:r>
    <w:r w:rsidR="00A178DE">
      <w:t>, Ain Peil, Anneli Liblik, Barbara Haage</w:t>
    </w:r>
  </w:p>
  <w:p w14:paraId="0ACEA58A" w14:textId="11910E80" w:rsidR="00CE3082" w:rsidRDefault="00747155" w:rsidP="00747155">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6E6"/>
    <w:multiLevelType w:val="hybridMultilevel"/>
    <w:tmpl w:val="759E8C8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A26DA3"/>
    <w:multiLevelType w:val="multilevel"/>
    <w:tmpl w:val="43104938"/>
    <w:lvl w:ilvl="0">
      <w:start w:val="1"/>
      <w:numFmt w:val="bullet"/>
      <w:lvlText w:val=""/>
      <w:lvlJc w:val="left"/>
      <w:pPr>
        <w:ind w:left="644" w:hanging="360"/>
      </w:pPr>
      <w:rPr>
        <w:rFonts w:ascii="Symbol" w:hAnsi="Symbol" w:hint="default"/>
        <w:color w:val="006DAB"/>
      </w:rPr>
    </w:lvl>
    <w:lvl w:ilvl="1">
      <w:start w:val="1"/>
      <w:numFmt w:val="bullet"/>
      <w:lvlText w:val=""/>
      <w:lvlJc w:val="left"/>
      <w:pPr>
        <w:ind w:left="1004" w:hanging="360"/>
      </w:pPr>
      <w:rPr>
        <w:rFonts w:ascii="Symbol" w:hAnsi="Symbol" w:hint="default"/>
        <w:color w:val="006DAB"/>
      </w:rPr>
    </w:lvl>
    <w:lvl w:ilvl="2">
      <w:start w:val="1"/>
      <w:numFmt w:val="bullet"/>
      <w:lvlText w:val=""/>
      <w:lvlJc w:val="left"/>
      <w:pPr>
        <w:ind w:left="1364" w:hanging="360"/>
      </w:pPr>
      <w:rPr>
        <w:rFonts w:ascii="Wingdings" w:hAnsi="Wingdings" w:hint="default"/>
        <w:color w:val="006DAB"/>
      </w:rPr>
    </w:lvl>
    <w:lvl w:ilvl="3">
      <w:start w:val="1"/>
      <w:numFmt w:val="bullet"/>
      <w:lvlText w:val=""/>
      <w:lvlJc w:val="left"/>
      <w:pPr>
        <w:ind w:left="1724" w:hanging="360"/>
      </w:pPr>
      <w:rPr>
        <w:rFonts w:ascii="Symbol" w:hAnsi="Symbol" w:hint="default"/>
        <w:color w:val="006DAB"/>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 w15:restartNumberingAfterBreak="0">
    <w:nsid w:val="0A8E0FEA"/>
    <w:multiLevelType w:val="hybridMultilevel"/>
    <w:tmpl w:val="0862F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E50E6"/>
    <w:multiLevelType w:val="multilevel"/>
    <w:tmpl w:val="A4ACCE04"/>
    <w:lvl w:ilvl="0">
      <w:start w:val="1"/>
      <w:numFmt w:val="decimal"/>
      <w:lvlText w:val="%1."/>
      <w:lvlJc w:val="left"/>
      <w:pPr>
        <w:ind w:left="360" w:hanging="360"/>
      </w:pPr>
      <w:rPr>
        <w:rFonts w:ascii="Roboto" w:hAnsi="Roboto" w:hint="default"/>
        <w:b/>
        <w:i w:val="0"/>
        <w:color w:val="006DAB"/>
        <w:sz w:val="20"/>
      </w:rPr>
    </w:lvl>
    <w:lvl w:ilvl="1">
      <w:start w:val="1"/>
      <w:numFmt w:val="decimal"/>
      <w:lvlText w:val="%2."/>
      <w:lvlJc w:val="left"/>
      <w:pPr>
        <w:ind w:left="792" w:hanging="432"/>
      </w:pPr>
      <w:rPr>
        <w:rFonts w:ascii="Roboto" w:hAnsi="Roboto" w:hint="default"/>
        <w:b w:val="0"/>
        <w:i w:val="0"/>
        <w:color w:val="006DAB"/>
        <w:sz w:val="20"/>
      </w:rPr>
    </w:lvl>
    <w:lvl w:ilvl="2">
      <w:start w:val="1"/>
      <w:numFmt w:val="decimal"/>
      <w:lvlText w:val="%3."/>
      <w:lvlJc w:val="left"/>
      <w:pPr>
        <w:ind w:left="1224" w:hanging="504"/>
      </w:pPr>
      <w:rPr>
        <w:rFonts w:ascii="Roboto" w:hAnsi="Roboto" w:hint="default"/>
        <w:b w:val="0"/>
        <w:i w:val="0"/>
        <w:color w:val="006DAB"/>
        <w:sz w:val="20"/>
      </w:rPr>
    </w:lvl>
    <w:lvl w:ilvl="3">
      <w:start w:val="1"/>
      <w:numFmt w:val="decimal"/>
      <w:lvlText w:val="%4."/>
      <w:lvlJc w:val="left"/>
      <w:pPr>
        <w:ind w:left="1728" w:hanging="648"/>
      </w:pPr>
      <w:rPr>
        <w:rFonts w:ascii="Roboto" w:hAnsi="Roboto" w:hint="default"/>
        <w:b w:val="0"/>
        <w:i w:val="0"/>
        <w:sz w:val="20"/>
      </w:rPr>
    </w:lvl>
    <w:lvl w:ilvl="4">
      <w:start w:val="1"/>
      <w:numFmt w:val="decimal"/>
      <w:lvlText w:val="%5."/>
      <w:lvlJc w:val="left"/>
      <w:pPr>
        <w:ind w:left="2232" w:hanging="792"/>
      </w:pPr>
      <w:rPr>
        <w:rFonts w:ascii="Roboto" w:hAnsi="Roboto" w:hint="default"/>
        <w:b w:val="0"/>
        <w:i w:val="0"/>
        <w:sz w:val="20"/>
      </w:rPr>
    </w:lvl>
    <w:lvl w:ilvl="5">
      <w:start w:val="1"/>
      <w:numFmt w:val="decimal"/>
      <w:lvlText w:val="%6."/>
      <w:lvlJc w:val="left"/>
      <w:pPr>
        <w:ind w:left="2736" w:hanging="936"/>
      </w:pPr>
      <w:rPr>
        <w:rFonts w:ascii="Roboto" w:hAnsi="Roboto" w:hint="default"/>
        <w:b w:val="0"/>
        <w:i w:val="0"/>
        <w:color w:val="006EB5" w:themeColor="text1"/>
        <w:sz w:val="20"/>
      </w:rPr>
    </w:lvl>
    <w:lvl w:ilvl="6">
      <w:start w:val="1"/>
      <w:numFmt w:val="decimal"/>
      <w:lvlText w:val="%7."/>
      <w:lvlJc w:val="left"/>
      <w:pPr>
        <w:ind w:left="3240" w:hanging="1080"/>
      </w:pPr>
      <w:rPr>
        <w:rFonts w:ascii="Roboto" w:hAnsi="Roboto" w:hint="default"/>
        <w:b w:val="0"/>
        <w:i w:val="0"/>
        <w:color w:val="808080" w:themeColor="background1" w:themeShade="80"/>
        <w:sz w:val="20"/>
      </w:rPr>
    </w:lvl>
    <w:lvl w:ilvl="7">
      <w:start w:val="1"/>
      <w:numFmt w:val="decimal"/>
      <w:lvlText w:val="%8."/>
      <w:lvlJc w:val="left"/>
      <w:pPr>
        <w:ind w:left="3744" w:hanging="1224"/>
      </w:pPr>
      <w:rPr>
        <w:rFonts w:ascii="Roboto" w:hAnsi="Roboto" w:hint="default"/>
        <w:b w:val="0"/>
        <w:i w:val="0"/>
        <w:color w:val="808080" w:themeColor="background1" w:themeShade="80"/>
        <w:sz w:val="20"/>
      </w:rPr>
    </w:lvl>
    <w:lvl w:ilvl="8">
      <w:start w:val="1"/>
      <w:numFmt w:val="decimal"/>
      <w:lvlText w:val="%9."/>
      <w:lvlJc w:val="left"/>
      <w:pPr>
        <w:ind w:left="4320" w:hanging="1440"/>
      </w:pPr>
      <w:rPr>
        <w:rFonts w:ascii="Roboto" w:hAnsi="Roboto" w:hint="default"/>
        <w:b w:val="0"/>
        <w:i w:val="0"/>
        <w:color w:val="808080" w:themeColor="background1" w:themeShade="80"/>
        <w:sz w:val="20"/>
      </w:rPr>
    </w:lvl>
  </w:abstractNum>
  <w:abstractNum w:abstractNumId="4" w15:restartNumberingAfterBreak="0">
    <w:nsid w:val="10983821"/>
    <w:multiLevelType w:val="hybridMultilevel"/>
    <w:tmpl w:val="07187660"/>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10E8590C"/>
    <w:multiLevelType w:val="hybridMultilevel"/>
    <w:tmpl w:val="13F86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91986"/>
    <w:multiLevelType w:val="hybridMultilevel"/>
    <w:tmpl w:val="B61AA2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EE0011E"/>
    <w:multiLevelType w:val="multilevel"/>
    <w:tmpl w:val="32D8FE7E"/>
    <w:lvl w:ilvl="0">
      <w:start w:val="1"/>
      <w:numFmt w:val="decimal"/>
      <w:lvlText w:val="%1."/>
      <w:lvlJc w:val="left"/>
      <w:pPr>
        <w:ind w:left="360" w:hanging="360"/>
      </w:pPr>
      <w:rPr>
        <w:rFonts w:ascii="Roboto" w:hAnsi="Roboto" w:hint="default"/>
        <w:b/>
        <w:i w:val="0"/>
        <w:color w:val="006EB5"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334231"/>
    <w:multiLevelType w:val="multilevel"/>
    <w:tmpl w:val="061CD54A"/>
    <w:lvl w:ilvl="0">
      <w:start w:val="1"/>
      <w:numFmt w:val="bullet"/>
      <w:lvlText w:val=""/>
      <w:lvlJc w:val="left"/>
      <w:pPr>
        <w:ind w:left="1440" w:hanging="360"/>
      </w:pPr>
      <w:rPr>
        <w:rFonts w:ascii="Symbol" w:hAnsi="Symbol" w:hint="default"/>
        <w:color w:val="006DAB"/>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9" w15:restartNumberingAfterBreak="0">
    <w:nsid w:val="30A325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DE5CD2"/>
    <w:multiLevelType w:val="hybridMultilevel"/>
    <w:tmpl w:val="86E0AAB4"/>
    <w:lvl w:ilvl="0" w:tplc="E050216E">
      <w:start w:val="1"/>
      <w:numFmt w:val="bullet"/>
      <w:lvlText w:val="-"/>
      <w:lvlJc w:val="left"/>
      <w:pPr>
        <w:ind w:left="360" w:hanging="360"/>
      </w:pPr>
      <w:rPr>
        <w:rFonts w:ascii="Calibri" w:eastAsiaTheme="minorHAnsi" w:hAnsi="Calibri" w:cs="Calibri" w:hint="default"/>
        <w:b/>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3A6E4FD5"/>
    <w:multiLevelType w:val="multilevel"/>
    <w:tmpl w:val="0D385E08"/>
    <w:lvl w:ilvl="0">
      <w:start w:val="1"/>
      <w:numFmt w:val="decimal"/>
      <w:lvlText w:val="%1."/>
      <w:lvlJc w:val="left"/>
      <w:pPr>
        <w:ind w:left="360" w:hanging="360"/>
      </w:pPr>
      <w:rPr>
        <w:rFonts w:ascii="Roboto" w:hAnsi="Roboto" w:hint="default"/>
        <w:b/>
        <w:i w:val="0"/>
        <w:color w:val="006DAB"/>
        <w:sz w:val="20"/>
      </w:rPr>
    </w:lvl>
    <w:lvl w:ilvl="1">
      <w:start w:val="1"/>
      <w:numFmt w:val="decimal"/>
      <w:lvlText w:val="%2."/>
      <w:lvlJc w:val="left"/>
      <w:pPr>
        <w:ind w:left="792" w:hanging="432"/>
      </w:pPr>
      <w:rPr>
        <w:rFonts w:ascii="Roboto" w:hAnsi="Roboto" w:hint="default"/>
        <w:b w:val="0"/>
        <w:i w:val="0"/>
        <w:color w:val="006DAB"/>
        <w:sz w:val="20"/>
      </w:rPr>
    </w:lvl>
    <w:lvl w:ilvl="2">
      <w:start w:val="1"/>
      <w:numFmt w:val="decimal"/>
      <w:lvlText w:val="%3."/>
      <w:lvlJc w:val="left"/>
      <w:pPr>
        <w:ind w:left="1224" w:hanging="504"/>
      </w:pPr>
      <w:rPr>
        <w:rFonts w:ascii="Roboto" w:hAnsi="Roboto" w:hint="default"/>
        <w:b w:val="0"/>
        <w:i w:val="0"/>
        <w:color w:val="006DAB"/>
        <w:sz w:val="20"/>
      </w:rPr>
    </w:lvl>
    <w:lvl w:ilvl="3">
      <w:start w:val="1"/>
      <w:numFmt w:val="decimal"/>
      <w:lvlText w:val="%4."/>
      <w:lvlJc w:val="left"/>
      <w:pPr>
        <w:ind w:left="1728" w:hanging="648"/>
      </w:pPr>
      <w:rPr>
        <w:rFonts w:ascii="Roboto" w:hAnsi="Roboto" w:hint="default"/>
        <w:b w:val="0"/>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085EDF"/>
    <w:multiLevelType w:val="multilevel"/>
    <w:tmpl w:val="6A385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1B73D89"/>
    <w:multiLevelType w:val="hybridMultilevel"/>
    <w:tmpl w:val="088C3D8C"/>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47A413EF"/>
    <w:multiLevelType w:val="multilevel"/>
    <w:tmpl w:val="95C64564"/>
    <w:lvl w:ilvl="0">
      <w:start w:val="1"/>
      <w:numFmt w:val="decimal"/>
      <w:lvlText w:val="%1"/>
      <w:lvlJc w:val="left"/>
      <w:pPr>
        <w:ind w:left="432" w:hanging="432"/>
      </w:pPr>
      <w:rPr>
        <w:rFonts w:hint="default"/>
        <w:color w:val="808080" w:themeColor="background1" w:themeShade="80"/>
      </w:rPr>
    </w:lvl>
    <w:lvl w:ilvl="1">
      <w:start w:val="1"/>
      <w:numFmt w:val="decimal"/>
      <w:lvlText w:val="%1.%2"/>
      <w:lvlJc w:val="left"/>
      <w:pPr>
        <w:ind w:left="576" w:hanging="576"/>
      </w:pPr>
      <w:rPr>
        <w:rFonts w:hint="default"/>
        <w:color w:val="808080" w:themeColor="background1" w:themeShade="80"/>
      </w:rPr>
    </w:lvl>
    <w:lvl w:ilvl="2">
      <w:start w:val="1"/>
      <w:numFmt w:val="decimal"/>
      <w:lvlText w:val="%1.%2.%3"/>
      <w:lvlJc w:val="left"/>
      <w:pPr>
        <w:ind w:left="720" w:hanging="720"/>
      </w:pPr>
      <w:rPr>
        <w:rFonts w:hint="default"/>
        <w:color w:val="808080" w:themeColor="background1" w:themeShade="80"/>
      </w:rPr>
    </w:lvl>
    <w:lvl w:ilvl="3">
      <w:start w:val="1"/>
      <w:numFmt w:val="decimal"/>
      <w:lvlText w:val="%1.%2.%3.%4"/>
      <w:lvlJc w:val="left"/>
      <w:pPr>
        <w:ind w:left="864" w:hanging="864"/>
      </w:pPr>
      <w:rPr>
        <w:rFonts w:hint="default"/>
        <w:color w:val="808080" w:themeColor="background1" w:themeShade="8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7B9369E"/>
    <w:multiLevelType w:val="multilevel"/>
    <w:tmpl w:val="B5FE774C"/>
    <w:lvl w:ilvl="0">
      <w:start w:val="1"/>
      <w:numFmt w:val="decimal"/>
      <w:pStyle w:val="Numberlist"/>
      <w:lvlText w:val="%1."/>
      <w:lvlJc w:val="left"/>
      <w:pPr>
        <w:ind w:left="360" w:hanging="360"/>
      </w:pPr>
      <w:rPr>
        <w:rFonts w:ascii="Roboto" w:hAnsi="Roboto" w:hint="default"/>
        <w:b/>
        <w:i w:val="0"/>
        <w:color w:val="006DAB"/>
        <w:sz w:val="20"/>
      </w:rPr>
    </w:lvl>
    <w:lvl w:ilvl="1">
      <w:start w:val="1"/>
      <w:numFmt w:val="decimal"/>
      <w:lvlText w:val="%2."/>
      <w:lvlJc w:val="left"/>
      <w:pPr>
        <w:ind w:left="792" w:hanging="432"/>
      </w:pPr>
      <w:rPr>
        <w:rFonts w:ascii="Roboto" w:hAnsi="Roboto" w:hint="default"/>
        <w:b w:val="0"/>
        <w:i w:val="0"/>
        <w:color w:val="006DAB"/>
        <w:sz w:val="20"/>
      </w:rPr>
    </w:lvl>
    <w:lvl w:ilvl="2">
      <w:start w:val="1"/>
      <w:numFmt w:val="decimal"/>
      <w:lvlText w:val="%3."/>
      <w:lvlJc w:val="left"/>
      <w:pPr>
        <w:ind w:left="1224" w:hanging="504"/>
      </w:pPr>
      <w:rPr>
        <w:rFonts w:ascii="Roboto" w:hAnsi="Roboto" w:hint="default"/>
        <w:b w:val="0"/>
        <w:i w:val="0"/>
        <w:color w:val="006DAB"/>
        <w:sz w:val="20"/>
      </w:rPr>
    </w:lvl>
    <w:lvl w:ilvl="3">
      <w:start w:val="1"/>
      <w:numFmt w:val="decimal"/>
      <w:lvlText w:val="%4."/>
      <w:lvlJc w:val="left"/>
      <w:pPr>
        <w:ind w:left="1728" w:hanging="648"/>
      </w:pPr>
      <w:rPr>
        <w:rFonts w:ascii="Roboto" w:hAnsi="Roboto" w:hint="default"/>
        <w:b w:val="0"/>
        <w:i w:val="0"/>
        <w:sz w:val="20"/>
      </w:rPr>
    </w:lvl>
    <w:lvl w:ilvl="4">
      <w:start w:val="1"/>
      <w:numFmt w:val="decimal"/>
      <w:lvlText w:val="%5."/>
      <w:lvlJc w:val="left"/>
      <w:pPr>
        <w:ind w:left="2232" w:hanging="792"/>
      </w:pPr>
      <w:rPr>
        <w:rFonts w:ascii="Roboto" w:hAnsi="Roboto" w:hint="default"/>
        <w:b w:val="0"/>
        <w:i w:val="0"/>
        <w:sz w:val="20"/>
      </w:rPr>
    </w:lvl>
    <w:lvl w:ilvl="5">
      <w:start w:val="1"/>
      <w:numFmt w:val="decimal"/>
      <w:lvlText w:val="%6."/>
      <w:lvlJc w:val="left"/>
      <w:pPr>
        <w:ind w:left="2736" w:hanging="936"/>
      </w:pPr>
      <w:rPr>
        <w:rFonts w:ascii="Roboto" w:hAnsi="Roboto" w:hint="default"/>
        <w:b w:val="0"/>
        <w:i w:val="0"/>
        <w:color w:val="auto"/>
        <w:sz w:val="20"/>
      </w:rPr>
    </w:lvl>
    <w:lvl w:ilvl="6">
      <w:start w:val="1"/>
      <w:numFmt w:val="decimal"/>
      <w:lvlText w:val="%7."/>
      <w:lvlJc w:val="left"/>
      <w:pPr>
        <w:ind w:left="3240" w:hanging="1080"/>
      </w:pPr>
      <w:rPr>
        <w:rFonts w:ascii="Roboto" w:hAnsi="Roboto" w:hint="default"/>
        <w:b w:val="0"/>
        <w:i w:val="0"/>
        <w:color w:val="808080" w:themeColor="background1" w:themeShade="80"/>
        <w:sz w:val="20"/>
      </w:rPr>
    </w:lvl>
    <w:lvl w:ilvl="7">
      <w:start w:val="1"/>
      <w:numFmt w:val="decimal"/>
      <w:lvlText w:val="%8."/>
      <w:lvlJc w:val="left"/>
      <w:pPr>
        <w:ind w:left="3744" w:hanging="1224"/>
      </w:pPr>
      <w:rPr>
        <w:rFonts w:ascii="Roboto" w:hAnsi="Roboto" w:hint="default"/>
        <w:b w:val="0"/>
        <w:i w:val="0"/>
        <w:color w:val="808080" w:themeColor="background1" w:themeShade="80"/>
        <w:sz w:val="20"/>
      </w:rPr>
    </w:lvl>
    <w:lvl w:ilvl="8">
      <w:start w:val="1"/>
      <w:numFmt w:val="decimal"/>
      <w:lvlText w:val="%9."/>
      <w:lvlJc w:val="left"/>
      <w:pPr>
        <w:ind w:left="4320" w:hanging="1440"/>
      </w:pPr>
      <w:rPr>
        <w:rFonts w:ascii="Roboto" w:hAnsi="Roboto" w:hint="default"/>
        <w:b w:val="0"/>
        <w:i w:val="0"/>
        <w:color w:val="808080" w:themeColor="background1" w:themeShade="80"/>
        <w:sz w:val="20"/>
      </w:rPr>
    </w:lvl>
  </w:abstractNum>
  <w:abstractNum w:abstractNumId="16" w15:restartNumberingAfterBreak="0">
    <w:nsid w:val="48A8235C"/>
    <w:multiLevelType w:val="hybridMultilevel"/>
    <w:tmpl w:val="7572F056"/>
    <w:lvl w:ilvl="0" w:tplc="B7C6CE06">
      <w:start w:val="1"/>
      <w:numFmt w:val="decimal"/>
      <w:lvlText w:val="%1."/>
      <w:lvlJc w:val="left"/>
      <w:pPr>
        <w:ind w:left="720" w:hanging="360"/>
      </w:pPr>
      <w:rPr>
        <w:rFonts w:ascii="Roboto Black" w:hAnsi="Roboto Black" w:hint="default"/>
        <w:sz w:val="20"/>
        <w:u w:color="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10A42"/>
    <w:multiLevelType w:val="multilevel"/>
    <w:tmpl w:val="9A0643A6"/>
    <w:lvl w:ilvl="0">
      <w:start w:val="1"/>
      <w:numFmt w:val="decimal"/>
      <w:lvlText w:val="%1."/>
      <w:lvlJc w:val="left"/>
      <w:pPr>
        <w:ind w:left="360" w:hanging="360"/>
      </w:pPr>
      <w:rPr>
        <w:rFonts w:hint="default"/>
        <w:color w:val="808080" w:themeColor="background1" w:themeShade="80"/>
        <w:sz w:val="44"/>
        <w:u w:color="B9D9EB"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2E24D8"/>
    <w:multiLevelType w:val="hybridMultilevel"/>
    <w:tmpl w:val="71820618"/>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4EAE4001"/>
    <w:multiLevelType w:val="hybridMultilevel"/>
    <w:tmpl w:val="4210B7E4"/>
    <w:lvl w:ilvl="0" w:tplc="F5F41E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971B4"/>
    <w:multiLevelType w:val="multilevel"/>
    <w:tmpl w:val="5AF00B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29A2224"/>
    <w:multiLevelType w:val="hybridMultilevel"/>
    <w:tmpl w:val="4A02AA0A"/>
    <w:lvl w:ilvl="0" w:tplc="F08CC4E2">
      <w:start w:val="1"/>
      <w:numFmt w:val="decimal"/>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9042A61"/>
    <w:multiLevelType w:val="hybridMultilevel"/>
    <w:tmpl w:val="716EFB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9973026"/>
    <w:multiLevelType w:val="hybridMultilevel"/>
    <w:tmpl w:val="33EE8A90"/>
    <w:lvl w:ilvl="0" w:tplc="129C5376">
      <w:start w:val="1"/>
      <w:numFmt w:val="bullet"/>
      <w:pStyle w:val="ListParagraph"/>
      <w:lvlText w:val=""/>
      <w:lvlJc w:val="left"/>
      <w:pPr>
        <w:ind w:left="720" w:hanging="360"/>
      </w:pPr>
      <w:rPr>
        <w:rFonts w:ascii="Symbol" w:hAnsi="Symbol" w:hint="default"/>
        <w:color w:val="006EB5"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01C90"/>
    <w:multiLevelType w:val="hybridMultilevel"/>
    <w:tmpl w:val="E69CB688"/>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5EF93BAC"/>
    <w:multiLevelType w:val="multilevel"/>
    <w:tmpl w:val="E362BC82"/>
    <w:lvl w:ilvl="0">
      <w:start w:val="1"/>
      <w:numFmt w:val="bullet"/>
      <w:lvlText w:val=""/>
      <w:lvlJc w:val="left"/>
      <w:pPr>
        <w:ind w:left="1440" w:hanging="360"/>
      </w:pPr>
      <w:rPr>
        <w:rFonts w:ascii="Symbol" w:hAnsi="Symbol" w:hint="default"/>
        <w:color w:val="006DA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F75AAC"/>
    <w:multiLevelType w:val="hybridMultilevel"/>
    <w:tmpl w:val="69BE1E54"/>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61DB4C83"/>
    <w:multiLevelType w:val="multilevel"/>
    <w:tmpl w:val="3A7C0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ED35C2"/>
    <w:multiLevelType w:val="hybridMultilevel"/>
    <w:tmpl w:val="13D051D0"/>
    <w:lvl w:ilvl="0" w:tplc="5A60B268">
      <w:start w:val="1"/>
      <w:numFmt w:val="decimal"/>
      <w:pStyle w:val="StyleListParagraphFirstline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A74B77"/>
    <w:multiLevelType w:val="hybridMultilevel"/>
    <w:tmpl w:val="CA8A85AC"/>
    <w:lvl w:ilvl="0" w:tplc="E050216E">
      <w:start w:val="1"/>
      <w:numFmt w:val="bullet"/>
      <w:lvlText w:val="-"/>
      <w:lvlJc w:val="left"/>
      <w:pPr>
        <w:ind w:left="360" w:hanging="360"/>
      </w:pPr>
      <w:rPr>
        <w:rFonts w:ascii="Calibri" w:eastAsiaTheme="minorHAnsi" w:hAnsi="Calibri" w:cs="Calibri" w:hint="default"/>
        <w:b/>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7B4E2ABF"/>
    <w:multiLevelType w:val="hybridMultilevel"/>
    <w:tmpl w:val="1B144922"/>
    <w:lvl w:ilvl="0" w:tplc="04250003">
      <w:start w:val="1"/>
      <w:numFmt w:val="bullet"/>
      <w:lvlText w:val="o"/>
      <w:lvlJc w:val="left"/>
      <w:pPr>
        <w:ind w:left="1440" w:hanging="360"/>
      </w:pPr>
      <w:rPr>
        <w:rFonts w:ascii="Courier New" w:hAnsi="Courier New" w:cs="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22"/>
  </w:num>
  <w:num w:numId="2">
    <w:abstractNumId w:val="30"/>
  </w:num>
  <w:num w:numId="3">
    <w:abstractNumId w:val="14"/>
  </w:num>
  <w:num w:numId="4">
    <w:abstractNumId w:val="25"/>
  </w:num>
  <w:num w:numId="5">
    <w:abstractNumId w:val="8"/>
  </w:num>
  <w:num w:numId="6">
    <w:abstractNumId w:val="1"/>
  </w:num>
  <w:num w:numId="7">
    <w:abstractNumId w:val="2"/>
  </w:num>
  <w:num w:numId="8">
    <w:abstractNumId w:val="19"/>
  </w:num>
  <w:num w:numId="9">
    <w:abstractNumId w:val="28"/>
  </w:num>
  <w:num w:numId="10">
    <w:abstractNumId w:val="16"/>
  </w:num>
  <w:num w:numId="11">
    <w:abstractNumId w:val="17"/>
  </w:num>
  <w:num w:numId="12">
    <w:abstractNumId w:val="9"/>
  </w:num>
  <w:num w:numId="13">
    <w:abstractNumId w:val="20"/>
  </w:num>
  <w:num w:numId="14">
    <w:abstractNumId w:val="27"/>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7"/>
  </w:num>
  <w:num w:numId="25">
    <w:abstractNumId w:val="11"/>
  </w:num>
  <w:num w:numId="26">
    <w:abstractNumId w:val="3"/>
  </w:num>
  <w:num w:numId="27">
    <w:abstractNumId w:val="29"/>
  </w:num>
  <w:num w:numId="28">
    <w:abstractNumId w:val="13"/>
  </w:num>
  <w:num w:numId="29">
    <w:abstractNumId w:val="24"/>
  </w:num>
  <w:num w:numId="30">
    <w:abstractNumId w:val="4"/>
  </w:num>
  <w:num w:numId="31">
    <w:abstractNumId w:val="18"/>
  </w:num>
  <w:num w:numId="32">
    <w:abstractNumId w:val="6"/>
  </w:num>
  <w:num w:numId="33">
    <w:abstractNumId w:val="26"/>
  </w:num>
  <w:num w:numId="34">
    <w:abstractNumId w:val="1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155"/>
    <w:rsid w:val="00003982"/>
    <w:rsid w:val="0000463C"/>
    <w:rsid w:val="00005807"/>
    <w:rsid w:val="0001053C"/>
    <w:rsid w:val="00016D6D"/>
    <w:rsid w:val="0002489D"/>
    <w:rsid w:val="00027291"/>
    <w:rsid w:val="00045EC6"/>
    <w:rsid w:val="000460AD"/>
    <w:rsid w:val="00055487"/>
    <w:rsid w:val="00071DD7"/>
    <w:rsid w:val="000864EB"/>
    <w:rsid w:val="00087391"/>
    <w:rsid w:val="00087DA0"/>
    <w:rsid w:val="000A41DD"/>
    <w:rsid w:val="000A5716"/>
    <w:rsid w:val="000A6BE6"/>
    <w:rsid w:val="000B0FD9"/>
    <w:rsid w:val="000C09A4"/>
    <w:rsid w:val="000D72DE"/>
    <w:rsid w:val="000E47C8"/>
    <w:rsid w:val="000E5E0F"/>
    <w:rsid w:val="000E7CB8"/>
    <w:rsid w:val="000F1D1F"/>
    <w:rsid w:val="001001EC"/>
    <w:rsid w:val="00141661"/>
    <w:rsid w:val="00145234"/>
    <w:rsid w:val="0015651D"/>
    <w:rsid w:val="00183208"/>
    <w:rsid w:val="0018749F"/>
    <w:rsid w:val="001C4739"/>
    <w:rsid w:val="001C4C8B"/>
    <w:rsid w:val="001C74AD"/>
    <w:rsid w:val="001D12EB"/>
    <w:rsid w:val="001E50E0"/>
    <w:rsid w:val="001F493E"/>
    <w:rsid w:val="001F5579"/>
    <w:rsid w:val="00224085"/>
    <w:rsid w:val="002411A6"/>
    <w:rsid w:val="002417C5"/>
    <w:rsid w:val="0025088C"/>
    <w:rsid w:val="00250EB4"/>
    <w:rsid w:val="00263F6E"/>
    <w:rsid w:val="00270BB6"/>
    <w:rsid w:val="002713C6"/>
    <w:rsid w:val="00281EB7"/>
    <w:rsid w:val="00297E20"/>
    <w:rsid w:val="002A74A0"/>
    <w:rsid w:val="002C096B"/>
    <w:rsid w:val="002C44D9"/>
    <w:rsid w:val="002D4EA3"/>
    <w:rsid w:val="002D6D2E"/>
    <w:rsid w:val="002E0CBE"/>
    <w:rsid w:val="002E1CBC"/>
    <w:rsid w:val="002E2AFB"/>
    <w:rsid w:val="002F63A2"/>
    <w:rsid w:val="00300F22"/>
    <w:rsid w:val="0032089D"/>
    <w:rsid w:val="003210CC"/>
    <w:rsid w:val="00322D1D"/>
    <w:rsid w:val="00333704"/>
    <w:rsid w:val="003340BE"/>
    <w:rsid w:val="0033412C"/>
    <w:rsid w:val="00341B58"/>
    <w:rsid w:val="0034420F"/>
    <w:rsid w:val="00351888"/>
    <w:rsid w:val="003523E9"/>
    <w:rsid w:val="003568D8"/>
    <w:rsid w:val="00370A0D"/>
    <w:rsid w:val="0037494E"/>
    <w:rsid w:val="003824AB"/>
    <w:rsid w:val="003876BA"/>
    <w:rsid w:val="00390B32"/>
    <w:rsid w:val="003A62A2"/>
    <w:rsid w:val="003B211B"/>
    <w:rsid w:val="003C1F0B"/>
    <w:rsid w:val="003C4BD9"/>
    <w:rsid w:val="003D0575"/>
    <w:rsid w:val="003E06C1"/>
    <w:rsid w:val="003E1E0F"/>
    <w:rsid w:val="003E79C8"/>
    <w:rsid w:val="003F1BB4"/>
    <w:rsid w:val="003F6945"/>
    <w:rsid w:val="00413346"/>
    <w:rsid w:val="00422DFE"/>
    <w:rsid w:val="00431870"/>
    <w:rsid w:val="00464AFE"/>
    <w:rsid w:val="00472112"/>
    <w:rsid w:val="0047759B"/>
    <w:rsid w:val="00480577"/>
    <w:rsid w:val="00485138"/>
    <w:rsid w:val="004A1FC0"/>
    <w:rsid w:val="004B16A7"/>
    <w:rsid w:val="004B70C7"/>
    <w:rsid w:val="004C0241"/>
    <w:rsid w:val="004C4199"/>
    <w:rsid w:val="004F06DA"/>
    <w:rsid w:val="00503DD2"/>
    <w:rsid w:val="0050682E"/>
    <w:rsid w:val="00520254"/>
    <w:rsid w:val="005209F5"/>
    <w:rsid w:val="005339E8"/>
    <w:rsid w:val="00572E20"/>
    <w:rsid w:val="00581E1A"/>
    <w:rsid w:val="0058575A"/>
    <w:rsid w:val="005947C5"/>
    <w:rsid w:val="00597BA1"/>
    <w:rsid w:val="005C24CD"/>
    <w:rsid w:val="005E38FD"/>
    <w:rsid w:val="005F4DF5"/>
    <w:rsid w:val="005F76B1"/>
    <w:rsid w:val="00601645"/>
    <w:rsid w:val="00620E7C"/>
    <w:rsid w:val="00623EE8"/>
    <w:rsid w:val="006538DC"/>
    <w:rsid w:val="00655401"/>
    <w:rsid w:val="00682327"/>
    <w:rsid w:val="00682E28"/>
    <w:rsid w:val="00696F82"/>
    <w:rsid w:val="006B1D33"/>
    <w:rsid w:val="006B569A"/>
    <w:rsid w:val="006C2E4C"/>
    <w:rsid w:val="006C4751"/>
    <w:rsid w:val="006C57A0"/>
    <w:rsid w:val="00720201"/>
    <w:rsid w:val="007404F1"/>
    <w:rsid w:val="007464AF"/>
    <w:rsid w:val="00747155"/>
    <w:rsid w:val="0077215E"/>
    <w:rsid w:val="0078212A"/>
    <w:rsid w:val="007857F8"/>
    <w:rsid w:val="007A320C"/>
    <w:rsid w:val="007A7FB0"/>
    <w:rsid w:val="007C4EC4"/>
    <w:rsid w:val="007C5E7E"/>
    <w:rsid w:val="007C76FA"/>
    <w:rsid w:val="007C7DDA"/>
    <w:rsid w:val="007E29E6"/>
    <w:rsid w:val="007F2A68"/>
    <w:rsid w:val="00815CC7"/>
    <w:rsid w:val="00820587"/>
    <w:rsid w:val="00822661"/>
    <w:rsid w:val="0082289C"/>
    <w:rsid w:val="0086251B"/>
    <w:rsid w:val="0088299D"/>
    <w:rsid w:val="00897E80"/>
    <w:rsid w:val="008A7B17"/>
    <w:rsid w:val="008C30B1"/>
    <w:rsid w:val="008C7926"/>
    <w:rsid w:val="008D1FE0"/>
    <w:rsid w:val="00904C06"/>
    <w:rsid w:val="009134F4"/>
    <w:rsid w:val="00927363"/>
    <w:rsid w:val="00940BA8"/>
    <w:rsid w:val="00946BE8"/>
    <w:rsid w:val="00946D82"/>
    <w:rsid w:val="009474F5"/>
    <w:rsid w:val="009653AE"/>
    <w:rsid w:val="00970EE7"/>
    <w:rsid w:val="0097115D"/>
    <w:rsid w:val="009850E4"/>
    <w:rsid w:val="009A4169"/>
    <w:rsid w:val="009C2856"/>
    <w:rsid w:val="009D2423"/>
    <w:rsid w:val="009D3F8D"/>
    <w:rsid w:val="009D6EF8"/>
    <w:rsid w:val="009E1ADA"/>
    <w:rsid w:val="009E32E1"/>
    <w:rsid w:val="009F5493"/>
    <w:rsid w:val="00A076A3"/>
    <w:rsid w:val="00A13618"/>
    <w:rsid w:val="00A173AA"/>
    <w:rsid w:val="00A178DE"/>
    <w:rsid w:val="00A2208B"/>
    <w:rsid w:val="00A2265F"/>
    <w:rsid w:val="00A56477"/>
    <w:rsid w:val="00A706BE"/>
    <w:rsid w:val="00A717D8"/>
    <w:rsid w:val="00A90E84"/>
    <w:rsid w:val="00AA135F"/>
    <w:rsid w:val="00AA605C"/>
    <w:rsid w:val="00AB17EC"/>
    <w:rsid w:val="00AD6441"/>
    <w:rsid w:val="00AE0775"/>
    <w:rsid w:val="00AE4456"/>
    <w:rsid w:val="00AE7D8D"/>
    <w:rsid w:val="00AF3D71"/>
    <w:rsid w:val="00AF623D"/>
    <w:rsid w:val="00AF690B"/>
    <w:rsid w:val="00B052AC"/>
    <w:rsid w:val="00B11BFD"/>
    <w:rsid w:val="00B165D1"/>
    <w:rsid w:val="00B17D24"/>
    <w:rsid w:val="00B77E60"/>
    <w:rsid w:val="00B914D5"/>
    <w:rsid w:val="00B930F1"/>
    <w:rsid w:val="00B9543A"/>
    <w:rsid w:val="00B970D3"/>
    <w:rsid w:val="00BA0587"/>
    <w:rsid w:val="00BB2E5F"/>
    <w:rsid w:val="00BC27F3"/>
    <w:rsid w:val="00BD1CE5"/>
    <w:rsid w:val="00BF55DB"/>
    <w:rsid w:val="00C4352D"/>
    <w:rsid w:val="00C47E5F"/>
    <w:rsid w:val="00C56444"/>
    <w:rsid w:val="00C62195"/>
    <w:rsid w:val="00C87D74"/>
    <w:rsid w:val="00CA5C62"/>
    <w:rsid w:val="00CB137B"/>
    <w:rsid w:val="00CC0E3F"/>
    <w:rsid w:val="00CC21C1"/>
    <w:rsid w:val="00CC2AB3"/>
    <w:rsid w:val="00CC73D3"/>
    <w:rsid w:val="00CD4E6B"/>
    <w:rsid w:val="00CE3082"/>
    <w:rsid w:val="00CE5FD7"/>
    <w:rsid w:val="00CE7120"/>
    <w:rsid w:val="00CF6D77"/>
    <w:rsid w:val="00D00584"/>
    <w:rsid w:val="00D32B18"/>
    <w:rsid w:val="00D42143"/>
    <w:rsid w:val="00D577A2"/>
    <w:rsid w:val="00D615CE"/>
    <w:rsid w:val="00D74A58"/>
    <w:rsid w:val="00D91229"/>
    <w:rsid w:val="00DA25E2"/>
    <w:rsid w:val="00DA56C1"/>
    <w:rsid w:val="00DF1F12"/>
    <w:rsid w:val="00E050C9"/>
    <w:rsid w:val="00E161D9"/>
    <w:rsid w:val="00E20558"/>
    <w:rsid w:val="00E40296"/>
    <w:rsid w:val="00E40AFF"/>
    <w:rsid w:val="00E561A6"/>
    <w:rsid w:val="00E6294B"/>
    <w:rsid w:val="00E7274B"/>
    <w:rsid w:val="00E90F29"/>
    <w:rsid w:val="00E9634E"/>
    <w:rsid w:val="00EB6F4E"/>
    <w:rsid w:val="00ED148B"/>
    <w:rsid w:val="00ED3DAE"/>
    <w:rsid w:val="00EE4348"/>
    <w:rsid w:val="00EF1B6B"/>
    <w:rsid w:val="00EF1B94"/>
    <w:rsid w:val="00EF5E69"/>
    <w:rsid w:val="00F02998"/>
    <w:rsid w:val="00F05E30"/>
    <w:rsid w:val="00F3427C"/>
    <w:rsid w:val="00F35AC8"/>
    <w:rsid w:val="00F4594D"/>
    <w:rsid w:val="00F60079"/>
    <w:rsid w:val="00F626AC"/>
    <w:rsid w:val="00F653B2"/>
    <w:rsid w:val="00F74731"/>
    <w:rsid w:val="00F9302A"/>
    <w:rsid w:val="00F9367E"/>
    <w:rsid w:val="00F960E8"/>
    <w:rsid w:val="00FB460E"/>
    <w:rsid w:val="00FC312C"/>
    <w:rsid w:val="00FD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73A07"/>
  <w15:chartTrackingRefBased/>
  <w15:docId w15:val="{04837107-26E0-4EBE-A1D1-1A6A07D4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E2"/>
    <w:pPr>
      <w:spacing w:after="160" w:line="259" w:lineRule="auto"/>
      <w:jc w:val="both"/>
    </w:pPr>
    <w:rPr>
      <w:rFonts w:ascii="Roboto Light" w:hAnsi="Roboto Light"/>
      <w:sz w:val="20"/>
      <w:szCs w:val="22"/>
      <w:lang w:val="et-EE"/>
    </w:rPr>
  </w:style>
  <w:style w:type="paragraph" w:styleId="Heading1">
    <w:name w:val="heading 1"/>
    <w:basedOn w:val="Normal"/>
    <w:next w:val="Normal"/>
    <w:link w:val="Heading1Char"/>
    <w:autoRedefine/>
    <w:uiPriority w:val="9"/>
    <w:qFormat/>
    <w:rsid w:val="00D32B18"/>
    <w:pPr>
      <w:keepNext/>
      <w:keepLines/>
      <w:pageBreakBefore/>
      <w:numPr>
        <w:numId w:val="15"/>
      </w:numPr>
      <w:pBdr>
        <w:bottom w:val="dashed" w:sz="6" w:space="1" w:color="808080" w:themeColor="background1" w:themeShade="80"/>
      </w:pBdr>
      <w:spacing w:before="240" w:after="120"/>
      <w:jc w:val="left"/>
      <w:outlineLvl w:val="0"/>
    </w:pPr>
    <w:rPr>
      <w:rFonts w:ascii="Roboto Condensed" w:eastAsia="Calibri" w:hAnsi="Roboto Condensed" w:cs="Times New Roman (Headings CS)"/>
      <w:color w:val="006EB5"/>
      <w:sz w:val="44"/>
      <w:szCs w:val="32"/>
    </w:rPr>
  </w:style>
  <w:style w:type="paragraph" w:styleId="Heading2">
    <w:name w:val="heading 2"/>
    <w:basedOn w:val="Normal"/>
    <w:next w:val="Normal"/>
    <w:link w:val="Heading2Char"/>
    <w:uiPriority w:val="9"/>
    <w:unhideWhenUsed/>
    <w:qFormat/>
    <w:rsid w:val="003876BA"/>
    <w:pPr>
      <w:keepNext/>
      <w:keepLines/>
      <w:numPr>
        <w:ilvl w:val="1"/>
        <w:numId w:val="15"/>
      </w:numPr>
      <w:spacing w:before="120" w:after="120"/>
      <w:jc w:val="left"/>
      <w:outlineLvl w:val="1"/>
    </w:pPr>
    <w:rPr>
      <w:rFonts w:ascii="Roboto Condensed" w:eastAsiaTheme="majorEastAsia" w:hAnsi="Roboto Condensed" w:cstheme="majorBidi"/>
      <w:color w:val="006EB5" w:themeColor="text1"/>
      <w:sz w:val="32"/>
      <w:szCs w:val="26"/>
    </w:rPr>
  </w:style>
  <w:style w:type="paragraph" w:styleId="Heading3">
    <w:name w:val="heading 3"/>
    <w:basedOn w:val="Normal"/>
    <w:next w:val="Normal"/>
    <w:link w:val="Heading3Char"/>
    <w:autoRedefine/>
    <w:uiPriority w:val="9"/>
    <w:unhideWhenUsed/>
    <w:qFormat/>
    <w:rsid w:val="003876BA"/>
    <w:pPr>
      <w:keepNext/>
      <w:keepLines/>
      <w:numPr>
        <w:ilvl w:val="2"/>
        <w:numId w:val="15"/>
      </w:numPr>
      <w:spacing w:before="120" w:after="60"/>
      <w:ind w:left="1296"/>
      <w:jc w:val="left"/>
      <w:outlineLvl w:val="2"/>
    </w:pPr>
    <w:rPr>
      <w:rFonts w:asciiTheme="majorHAnsi" w:eastAsiaTheme="majorEastAsia" w:hAnsiTheme="majorHAnsi" w:cstheme="majorBidi"/>
      <w:color w:val="006EB5" w:themeColor="text1"/>
      <w:sz w:val="24"/>
      <w:szCs w:val="24"/>
    </w:rPr>
  </w:style>
  <w:style w:type="paragraph" w:styleId="Heading4">
    <w:name w:val="heading 4"/>
    <w:basedOn w:val="Normal"/>
    <w:next w:val="Normal"/>
    <w:link w:val="Heading4Char"/>
    <w:uiPriority w:val="9"/>
    <w:unhideWhenUsed/>
    <w:rsid w:val="00940BA8"/>
    <w:pPr>
      <w:keepNext/>
      <w:keepLines/>
      <w:numPr>
        <w:ilvl w:val="3"/>
        <w:numId w:val="15"/>
      </w:numPr>
      <w:spacing w:before="40" w:after="0"/>
      <w:jc w:val="left"/>
      <w:outlineLvl w:val="3"/>
    </w:pPr>
    <w:rPr>
      <w:rFonts w:asciiTheme="majorHAnsi" w:eastAsiaTheme="majorEastAsia" w:hAnsiTheme="majorHAnsi" w:cstheme="majorBidi"/>
      <w:iCs/>
      <w:color w:val="808080" w:themeColor="background1" w:themeShade="80"/>
    </w:rPr>
  </w:style>
  <w:style w:type="paragraph" w:styleId="Heading5">
    <w:name w:val="heading 5"/>
    <w:basedOn w:val="Normal"/>
    <w:next w:val="Normal"/>
    <w:link w:val="Heading5Char"/>
    <w:uiPriority w:val="9"/>
    <w:unhideWhenUsed/>
    <w:rsid w:val="000A41DD"/>
    <w:pPr>
      <w:keepNext/>
      <w:keepLines/>
      <w:numPr>
        <w:ilvl w:val="4"/>
        <w:numId w:val="15"/>
      </w:numPr>
      <w:spacing w:before="40" w:after="0"/>
      <w:outlineLvl w:val="4"/>
    </w:pPr>
    <w:rPr>
      <w:rFonts w:asciiTheme="majorHAnsi" w:eastAsiaTheme="majorEastAsia" w:hAnsiTheme="majorHAnsi" w:cstheme="majorBidi"/>
      <w:color w:val="808080" w:themeColor="background1" w:themeShade="80"/>
    </w:rPr>
  </w:style>
  <w:style w:type="paragraph" w:styleId="Heading6">
    <w:name w:val="heading 6"/>
    <w:basedOn w:val="Normal"/>
    <w:next w:val="Normal"/>
    <w:link w:val="Heading6Char"/>
    <w:uiPriority w:val="9"/>
    <w:semiHidden/>
    <w:unhideWhenUsed/>
    <w:rsid w:val="000A41DD"/>
    <w:pPr>
      <w:keepNext/>
      <w:keepLines/>
      <w:numPr>
        <w:ilvl w:val="5"/>
        <w:numId w:val="15"/>
      </w:numPr>
      <w:spacing w:before="40" w:after="0"/>
      <w:outlineLvl w:val="5"/>
    </w:pPr>
    <w:rPr>
      <w:rFonts w:asciiTheme="majorHAnsi" w:eastAsiaTheme="majorEastAsia" w:hAnsiTheme="majorHAnsi" w:cstheme="majorBidi"/>
      <w:color w:val="808080" w:themeColor="background1" w:themeShade="80"/>
    </w:rPr>
  </w:style>
  <w:style w:type="paragraph" w:styleId="Heading7">
    <w:name w:val="heading 7"/>
    <w:basedOn w:val="Normal"/>
    <w:next w:val="Normal"/>
    <w:link w:val="Heading7Char"/>
    <w:uiPriority w:val="9"/>
    <w:semiHidden/>
    <w:unhideWhenUsed/>
    <w:qFormat/>
    <w:rsid w:val="0033412C"/>
    <w:pPr>
      <w:keepNext/>
      <w:keepLines/>
      <w:numPr>
        <w:ilvl w:val="6"/>
        <w:numId w:val="15"/>
      </w:numPr>
      <w:spacing w:before="40" w:after="0"/>
      <w:outlineLvl w:val="6"/>
    </w:pPr>
    <w:rPr>
      <w:rFonts w:asciiTheme="majorHAnsi" w:eastAsiaTheme="majorEastAsia" w:hAnsiTheme="majorHAnsi" w:cstheme="majorBidi"/>
      <w:i/>
      <w:iCs/>
      <w:color w:val="2E78A2" w:themeColor="accent1" w:themeShade="7F"/>
    </w:rPr>
  </w:style>
  <w:style w:type="paragraph" w:styleId="Heading8">
    <w:name w:val="heading 8"/>
    <w:basedOn w:val="Normal"/>
    <w:next w:val="Normal"/>
    <w:link w:val="Heading8Char"/>
    <w:uiPriority w:val="9"/>
    <w:semiHidden/>
    <w:unhideWhenUsed/>
    <w:qFormat/>
    <w:rsid w:val="0033412C"/>
    <w:pPr>
      <w:keepNext/>
      <w:keepLines/>
      <w:numPr>
        <w:ilvl w:val="7"/>
        <w:numId w:val="15"/>
      </w:numPr>
      <w:spacing w:before="40" w:after="0"/>
      <w:outlineLvl w:val="7"/>
    </w:pPr>
    <w:rPr>
      <w:rFonts w:asciiTheme="majorHAnsi" w:eastAsiaTheme="majorEastAsia" w:hAnsiTheme="majorHAnsi" w:cstheme="majorBidi"/>
      <w:color w:val="008BE7" w:themeColor="text1" w:themeTint="D8"/>
      <w:sz w:val="21"/>
      <w:szCs w:val="21"/>
    </w:rPr>
  </w:style>
  <w:style w:type="paragraph" w:styleId="Heading9">
    <w:name w:val="heading 9"/>
    <w:basedOn w:val="Normal"/>
    <w:next w:val="Normal"/>
    <w:link w:val="Heading9Char"/>
    <w:uiPriority w:val="9"/>
    <w:semiHidden/>
    <w:unhideWhenUsed/>
    <w:qFormat/>
    <w:rsid w:val="0033412C"/>
    <w:pPr>
      <w:keepNext/>
      <w:keepLines/>
      <w:numPr>
        <w:ilvl w:val="8"/>
        <w:numId w:val="15"/>
      </w:numPr>
      <w:spacing w:before="40" w:after="0"/>
      <w:outlineLvl w:val="8"/>
    </w:pPr>
    <w:rPr>
      <w:rFonts w:asciiTheme="majorHAnsi" w:eastAsiaTheme="majorEastAsia" w:hAnsiTheme="majorHAnsi" w:cstheme="majorBidi"/>
      <w:i/>
      <w:iCs/>
      <w:color w:val="008BE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76BA"/>
    <w:pPr>
      <w:numPr>
        <w:numId w:val="20"/>
      </w:numPr>
      <w:snapToGrid w:val="0"/>
      <w:spacing w:before="60" w:after="60" w:line="240" w:lineRule="auto"/>
    </w:pPr>
    <w:rPr>
      <w:rFonts w:eastAsia="Times New Roman" w:cs="Times New Roman"/>
      <w:szCs w:val="24"/>
      <w:lang w:eastAsia="et-EE"/>
    </w:rPr>
  </w:style>
  <w:style w:type="paragraph" w:styleId="Footer">
    <w:name w:val="footer"/>
    <w:basedOn w:val="Normal"/>
    <w:link w:val="FooterChar"/>
    <w:uiPriority w:val="99"/>
    <w:unhideWhenUsed/>
    <w:rsid w:val="000D72DE"/>
    <w:pPr>
      <w:tabs>
        <w:tab w:val="center" w:pos="4536"/>
        <w:tab w:val="right" w:pos="9072"/>
      </w:tabs>
      <w:spacing w:after="0" w:line="240" w:lineRule="auto"/>
      <w:jc w:val="right"/>
    </w:pPr>
    <w:rPr>
      <w:rFonts w:ascii="Roboto" w:hAnsi="Roboto"/>
      <w:color w:val="808080" w:themeColor="background1" w:themeShade="80"/>
    </w:rPr>
  </w:style>
  <w:style w:type="character" w:customStyle="1" w:styleId="FooterChar">
    <w:name w:val="Footer Char"/>
    <w:basedOn w:val="DefaultParagraphFont"/>
    <w:link w:val="Footer"/>
    <w:uiPriority w:val="99"/>
    <w:rsid w:val="000D72DE"/>
    <w:rPr>
      <w:rFonts w:ascii="Roboto" w:hAnsi="Roboto"/>
      <w:b w:val="0"/>
      <w:i w:val="0"/>
      <w:color w:val="808080" w:themeColor="background1" w:themeShade="80"/>
      <w:sz w:val="20"/>
      <w:szCs w:val="22"/>
      <w:lang w:val="et-EE"/>
    </w:rPr>
  </w:style>
  <w:style w:type="paragraph" w:styleId="CommentText">
    <w:name w:val="annotation text"/>
    <w:basedOn w:val="Normal"/>
    <w:link w:val="CommentTextChar"/>
    <w:uiPriority w:val="99"/>
    <w:unhideWhenUsed/>
    <w:rsid w:val="00F74731"/>
    <w:pPr>
      <w:spacing w:line="240" w:lineRule="auto"/>
    </w:pPr>
    <w:rPr>
      <w:color w:val="808080" w:themeColor="background1" w:themeShade="80"/>
      <w:sz w:val="18"/>
      <w:szCs w:val="20"/>
    </w:rPr>
  </w:style>
  <w:style w:type="character" w:customStyle="1" w:styleId="CommentTextChar">
    <w:name w:val="Comment Text Char"/>
    <w:basedOn w:val="DefaultParagraphFont"/>
    <w:link w:val="CommentText"/>
    <w:uiPriority w:val="99"/>
    <w:rsid w:val="00F74731"/>
    <w:rPr>
      <w:rFonts w:ascii="Roboto Light" w:hAnsi="Roboto Light"/>
      <w:color w:val="808080" w:themeColor="background1" w:themeShade="80"/>
      <w:sz w:val="18"/>
      <w:szCs w:val="20"/>
      <w:lang w:val="et-EE"/>
    </w:rPr>
  </w:style>
  <w:style w:type="character" w:customStyle="1" w:styleId="ListParagraphChar">
    <w:name w:val="List Paragraph Char"/>
    <w:basedOn w:val="DefaultParagraphFont"/>
    <w:link w:val="ListParagraph"/>
    <w:uiPriority w:val="34"/>
    <w:locked/>
    <w:rsid w:val="00D32B18"/>
    <w:rPr>
      <w:rFonts w:ascii="Roboto Light" w:eastAsia="Times New Roman" w:hAnsi="Roboto Light" w:cs="Times New Roman"/>
      <w:sz w:val="20"/>
      <w:lang w:val="et-EE" w:eastAsia="et-EE"/>
    </w:rPr>
  </w:style>
  <w:style w:type="character" w:styleId="Hyperlink">
    <w:name w:val="Hyperlink"/>
    <w:basedOn w:val="DefaultParagraphFont"/>
    <w:uiPriority w:val="99"/>
    <w:unhideWhenUsed/>
    <w:rsid w:val="003876BA"/>
    <w:rPr>
      <w:rFonts w:ascii="Roboto Light" w:hAnsi="Roboto Light"/>
      <w:b w:val="0"/>
      <w:i w:val="0"/>
      <w:color w:val="006EB5" w:themeColor="text1"/>
      <w:u w:val="single"/>
    </w:rPr>
  </w:style>
  <w:style w:type="paragraph" w:styleId="Header">
    <w:name w:val="header"/>
    <w:basedOn w:val="Normal"/>
    <w:link w:val="HeaderChar"/>
    <w:uiPriority w:val="99"/>
    <w:unhideWhenUsed/>
    <w:rsid w:val="002C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4D9"/>
    <w:rPr>
      <w:rFonts w:ascii="Roboto Light" w:hAnsi="Roboto Light"/>
      <w:b w:val="0"/>
      <w:i w:val="0"/>
      <w:sz w:val="22"/>
      <w:szCs w:val="22"/>
      <w:lang w:val="et-EE"/>
    </w:rPr>
  </w:style>
  <w:style w:type="character" w:customStyle="1" w:styleId="Heading1Char">
    <w:name w:val="Heading 1 Char"/>
    <w:basedOn w:val="DefaultParagraphFont"/>
    <w:link w:val="Heading1"/>
    <w:uiPriority w:val="9"/>
    <w:rsid w:val="00D32B18"/>
    <w:rPr>
      <w:rFonts w:ascii="Roboto Condensed" w:eastAsia="Calibri" w:hAnsi="Roboto Condensed" w:cs="Times New Roman (Headings CS)"/>
      <w:color w:val="006EB5"/>
      <w:sz w:val="44"/>
      <w:szCs w:val="32"/>
      <w:lang w:val="et-EE"/>
    </w:rPr>
  </w:style>
  <w:style w:type="character" w:styleId="FollowedHyperlink">
    <w:name w:val="FollowedHyperlink"/>
    <w:basedOn w:val="DefaultParagraphFont"/>
    <w:uiPriority w:val="99"/>
    <w:semiHidden/>
    <w:unhideWhenUsed/>
    <w:rsid w:val="002C44D9"/>
    <w:rPr>
      <w:rFonts w:ascii="Roboto Light" w:hAnsi="Roboto Light"/>
      <w:b w:val="0"/>
      <w:i w:val="0"/>
      <w:color w:val="B9D9EB" w:themeColor="followedHyperlink"/>
      <w:u w:val="single"/>
    </w:rPr>
  </w:style>
  <w:style w:type="paragraph" w:styleId="NoSpacing">
    <w:name w:val="No Spacing"/>
    <w:uiPriority w:val="1"/>
    <w:qFormat/>
    <w:rsid w:val="002C44D9"/>
    <w:pPr>
      <w:jc w:val="both"/>
    </w:pPr>
    <w:rPr>
      <w:rFonts w:ascii="Roboto Light" w:hAnsi="Roboto Light"/>
      <w:sz w:val="20"/>
      <w:szCs w:val="22"/>
      <w:lang w:val="et-EE"/>
    </w:rPr>
  </w:style>
  <w:style w:type="paragraph" w:styleId="Title">
    <w:name w:val="Title"/>
    <w:basedOn w:val="Normal"/>
    <w:next w:val="Normal"/>
    <w:link w:val="TitleChar"/>
    <w:autoRedefine/>
    <w:uiPriority w:val="10"/>
    <w:rsid w:val="00E161D9"/>
    <w:pPr>
      <w:spacing w:before="120" w:after="120" w:line="240" w:lineRule="auto"/>
      <w:contextualSpacing/>
    </w:pPr>
    <w:rPr>
      <w:rFonts w:ascii="Roboto Condensed" w:eastAsiaTheme="majorEastAsia" w:hAnsi="Roboto Condensed" w:cs="Times New Roman (Headings CS)"/>
      <w:color w:val="FFFFFF" w:themeColor="background1"/>
      <w:spacing w:val="-10"/>
      <w:kern w:val="28"/>
      <w:sz w:val="100"/>
      <w:szCs w:val="56"/>
    </w:rPr>
  </w:style>
  <w:style w:type="character" w:customStyle="1" w:styleId="TitleChar">
    <w:name w:val="Title Char"/>
    <w:basedOn w:val="DefaultParagraphFont"/>
    <w:link w:val="Title"/>
    <w:uiPriority w:val="10"/>
    <w:rsid w:val="00E161D9"/>
    <w:rPr>
      <w:rFonts w:ascii="Roboto Condensed" w:eastAsiaTheme="majorEastAsia" w:hAnsi="Roboto Condensed" w:cs="Times New Roman (Headings CS)"/>
      <w:color w:val="FFFFFF" w:themeColor="background1"/>
      <w:spacing w:val="-10"/>
      <w:kern w:val="28"/>
      <w:sz w:val="100"/>
      <w:szCs w:val="56"/>
      <w:lang w:val="et-EE"/>
    </w:rPr>
  </w:style>
  <w:style w:type="character" w:styleId="Strong">
    <w:name w:val="Strong"/>
    <w:basedOn w:val="DefaultParagraphFont"/>
    <w:uiPriority w:val="22"/>
    <w:rsid w:val="002A74A0"/>
    <w:rPr>
      <w:rFonts w:ascii="Roboto Light" w:hAnsi="Roboto Light"/>
      <w:b/>
      <w:bCs/>
      <w:i w:val="0"/>
    </w:rPr>
  </w:style>
  <w:style w:type="character" w:styleId="IntenseEmphasis">
    <w:name w:val="Intense Emphasis"/>
    <w:basedOn w:val="DefaultParagraphFont"/>
    <w:uiPriority w:val="21"/>
    <w:qFormat/>
    <w:rsid w:val="003876BA"/>
    <w:rPr>
      <w:rFonts w:ascii="Roboto Light" w:hAnsi="Roboto Light"/>
      <w:b/>
      <w:i/>
      <w:iCs/>
      <w:color w:val="006EB5" w:themeColor="text1"/>
    </w:rPr>
  </w:style>
  <w:style w:type="character" w:customStyle="1" w:styleId="Heading2Char">
    <w:name w:val="Heading 2 Char"/>
    <w:basedOn w:val="DefaultParagraphFont"/>
    <w:link w:val="Heading2"/>
    <w:uiPriority w:val="9"/>
    <w:rsid w:val="003876BA"/>
    <w:rPr>
      <w:rFonts w:ascii="Roboto Condensed" w:eastAsiaTheme="majorEastAsia" w:hAnsi="Roboto Condensed" w:cstheme="majorBidi"/>
      <w:color w:val="006EB5" w:themeColor="text1"/>
      <w:sz w:val="32"/>
      <w:szCs w:val="26"/>
      <w:lang w:val="et-EE"/>
    </w:rPr>
  </w:style>
  <w:style w:type="table" w:styleId="TableGrid">
    <w:name w:val="Table Grid"/>
    <w:basedOn w:val="TableNormal"/>
    <w:uiPriority w:val="39"/>
    <w:rsid w:val="0000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0463C"/>
    <w:tblPr>
      <w:tblStyleRowBandSize w:val="1"/>
      <w:tblStyleColBandSize w:val="1"/>
    </w:tblPr>
    <w:tblStylePr w:type="firstRow">
      <w:rPr>
        <w:b/>
        <w:bCs/>
        <w:caps/>
      </w:rPr>
      <w:tblPr/>
      <w:tcPr>
        <w:tcBorders>
          <w:bottom w:val="single" w:sz="4" w:space="0" w:color="59BD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BD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046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463C"/>
    <w:tblPr>
      <w:tblStyleRowBandSize w:val="1"/>
      <w:tblStyleColBandSize w:val="1"/>
      <w:tblBorders>
        <w:top w:val="single" w:sz="4" w:space="0" w:color="59BDFF" w:themeColor="text1" w:themeTint="80"/>
        <w:bottom w:val="single" w:sz="4" w:space="0" w:color="59BDFF" w:themeColor="text1" w:themeTint="80"/>
      </w:tblBorders>
    </w:tblPr>
    <w:tblStylePr w:type="firstRow">
      <w:rPr>
        <w:b/>
        <w:bCs/>
      </w:rPr>
      <w:tblPr/>
      <w:tcPr>
        <w:tcBorders>
          <w:bottom w:val="single" w:sz="4" w:space="0" w:color="59BDFF" w:themeColor="text1" w:themeTint="80"/>
        </w:tcBorders>
      </w:tcPr>
    </w:tblStylePr>
    <w:tblStylePr w:type="lastRow">
      <w:rPr>
        <w:b/>
        <w:bCs/>
      </w:rPr>
      <w:tblPr/>
      <w:tcPr>
        <w:tcBorders>
          <w:top w:val="single" w:sz="4" w:space="0" w:color="59BDFF" w:themeColor="text1" w:themeTint="80"/>
        </w:tcBorders>
      </w:tcPr>
    </w:tblStylePr>
    <w:tblStylePr w:type="firstCol">
      <w:rPr>
        <w:b/>
        <w:bCs/>
      </w:rPr>
    </w:tblStylePr>
    <w:tblStylePr w:type="lastCol">
      <w:rPr>
        <w:b/>
        <w:bCs/>
      </w:rPr>
    </w:tblStylePr>
    <w:tblStylePr w:type="band1Vert">
      <w:tblPr/>
      <w:tcPr>
        <w:tcBorders>
          <w:left w:val="single" w:sz="4" w:space="0" w:color="59BDFF" w:themeColor="text1" w:themeTint="80"/>
          <w:right w:val="single" w:sz="4" w:space="0" w:color="59BDFF" w:themeColor="text1" w:themeTint="80"/>
        </w:tcBorders>
      </w:tcPr>
    </w:tblStylePr>
    <w:tblStylePr w:type="band2Vert">
      <w:tblPr/>
      <w:tcPr>
        <w:tcBorders>
          <w:left w:val="single" w:sz="4" w:space="0" w:color="59BDFF" w:themeColor="text1" w:themeTint="80"/>
          <w:right w:val="single" w:sz="4" w:space="0" w:color="59BDFF" w:themeColor="text1" w:themeTint="80"/>
        </w:tcBorders>
      </w:tcPr>
    </w:tblStylePr>
    <w:tblStylePr w:type="band1Horz">
      <w:tblPr/>
      <w:tcPr>
        <w:tcBorders>
          <w:top w:val="single" w:sz="4" w:space="0" w:color="59BDFF" w:themeColor="text1" w:themeTint="80"/>
          <w:bottom w:val="single" w:sz="4" w:space="0" w:color="59BDFF" w:themeColor="text1" w:themeTint="80"/>
        </w:tcBorders>
      </w:tcPr>
    </w:tblStylePr>
  </w:style>
  <w:style w:type="table" w:styleId="PlainTable4">
    <w:name w:val="Plain Table 4"/>
    <w:basedOn w:val="TableNormal"/>
    <w:uiPriority w:val="44"/>
    <w:rsid w:val="000046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046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D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D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D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D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0463C"/>
    <w:tblPr>
      <w:tblStyleRowBandSize w:val="1"/>
      <w:tblStyleColBandSize w:val="1"/>
      <w:tblBorders>
        <w:top w:val="single" w:sz="4" w:space="0" w:color="7BCAFF" w:themeColor="text1" w:themeTint="66"/>
        <w:left w:val="single" w:sz="4" w:space="0" w:color="7BCAFF" w:themeColor="text1" w:themeTint="66"/>
        <w:bottom w:val="single" w:sz="4" w:space="0" w:color="7BCAFF" w:themeColor="text1" w:themeTint="66"/>
        <w:right w:val="single" w:sz="4" w:space="0" w:color="7BCAFF" w:themeColor="text1" w:themeTint="66"/>
        <w:insideH w:val="single" w:sz="4" w:space="0" w:color="7BCAFF" w:themeColor="text1" w:themeTint="66"/>
        <w:insideV w:val="single" w:sz="4" w:space="0" w:color="7BCAFF" w:themeColor="text1" w:themeTint="66"/>
      </w:tblBorders>
    </w:tblPr>
    <w:tblStylePr w:type="firstRow">
      <w:rPr>
        <w:b/>
        <w:bCs/>
      </w:rPr>
      <w:tblPr/>
      <w:tcPr>
        <w:tcBorders>
          <w:bottom w:val="single" w:sz="12" w:space="0" w:color="39B0FF" w:themeColor="text1" w:themeTint="99"/>
        </w:tcBorders>
      </w:tcPr>
    </w:tblStylePr>
    <w:tblStylePr w:type="lastRow">
      <w:rPr>
        <w:b/>
        <w:bCs/>
      </w:rPr>
      <w:tblPr/>
      <w:tcPr>
        <w:tcBorders>
          <w:top w:val="double" w:sz="2" w:space="0" w:color="39B0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463C"/>
    <w:tblPr>
      <w:tblStyleRowBandSize w:val="1"/>
      <w:tblStyleColBandSize w:val="1"/>
      <w:tblBorders>
        <w:top w:val="single" w:sz="4" w:space="0" w:color="E3EFF7" w:themeColor="accent1" w:themeTint="66"/>
        <w:left w:val="single" w:sz="4" w:space="0" w:color="E3EFF7" w:themeColor="accent1" w:themeTint="66"/>
        <w:bottom w:val="single" w:sz="4" w:space="0" w:color="E3EFF7" w:themeColor="accent1" w:themeTint="66"/>
        <w:right w:val="single" w:sz="4" w:space="0" w:color="E3EFF7" w:themeColor="accent1" w:themeTint="66"/>
        <w:insideH w:val="single" w:sz="4" w:space="0" w:color="E3EFF7" w:themeColor="accent1" w:themeTint="66"/>
        <w:insideV w:val="single" w:sz="4" w:space="0" w:color="E3EFF7" w:themeColor="accent1" w:themeTint="66"/>
      </w:tblBorders>
    </w:tblPr>
    <w:tblStylePr w:type="firstRow">
      <w:rPr>
        <w:b/>
        <w:bCs/>
      </w:rPr>
      <w:tblPr/>
      <w:tcPr>
        <w:tcBorders>
          <w:bottom w:val="single" w:sz="12" w:space="0" w:color="D5E8F3" w:themeColor="accent1" w:themeTint="99"/>
        </w:tcBorders>
      </w:tcPr>
    </w:tblStylePr>
    <w:tblStylePr w:type="lastRow">
      <w:rPr>
        <w:b/>
        <w:bCs/>
      </w:rPr>
      <w:tblPr/>
      <w:tcPr>
        <w:tcBorders>
          <w:top w:val="double" w:sz="2" w:space="0" w:color="D5E8F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0463C"/>
    <w:tblPr>
      <w:tblStyleRowBandSize w:val="1"/>
      <w:tblStyleColBandSize w:val="1"/>
      <w:tblBorders>
        <w:top w:val="single" w:sz="4" w:space="0" w:color="B3E1F5" w:themeColor="accent3" w:themeTint="66"/>
        <w:left w:val="single" w:sz="4" w:space="0" w:color="B3E1F5" w:themeColor="accent3" w:themeTint="66"/>
        <w:bottom w:val="single" w:sz="4" w:space="0" w:color="B3E1F5" w:themeColor="accent3" w:themeTint="66"/>
        <w:right w:val="single" w:sz="4" w:space="0" w:color="B3E1F5" w:themeColor="accent3" w:themeTint="66"/>
        <w:insideH w:val="single" w:sz="4" w:space="0" w:color="B3E1F5" w:themeColor="accent3" w:themeTint="66"/>
        <w:insideV w:val="single" w:sz="4" w:space="0" w:color="B3E1F5" w:themeColor="accent3" w:themeTint="66"/>
      </w:tblBorders>
    </w:tblPr>
    <w:tblStylePr w:type="firstRow">
      <w:rPr>
        <w:b/>
        <w:bCs/>
      </w:rPr>
      <w:tblPr/>
      <w:tcPr>
        <w:tcBorders>
          <w:bottom w:val="single" w:sz="12" w:space="0" w:color="8DD2F0" w:themeColor="accent3" w:themeTint="99"/>
        </w:tcBorders>
      </w:tcPr>
    </w:tblStylePr>
    <w:tblStylePr w:type="lastRow">
      <w:rPr>
        <w:b/>
        <w:bCs/>
      </w:rPr>
      <w:tblPr/>
      <w:tcPr>
        <w:tcBorders>
          <w:top w:val="double" w:sz="2" w:space="0" w:color="8DD2F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0463C"/>
    <w:tblPr>
      <w:tblStyleRowBandSize w:val="1"/>
      <w:tblStyleColBandSize w:val="1"/>
      <w:tblBorders>
        <w:top w:val="single" w:sz="4" w:space="0" w:color="8BDCFF" w:themeColor="accent4" w:themeTint="66"/>
        <w:left w:val="single" w:sz="4" w:space="0" w:color="8BDCFF" w:themeColor="accent4" w:themeTint="66"/>
        <w:bottom w:val="single" w:sz="4" w:space="0" w:color="8BDCFF" w:themeColor="accent4" w:themeTint="66"/>
        <w:right w:val="single" w:sz="4" w:space="0" w:color="8BDCFF" w:themeColor="accent4" w:themeTint="66"/>
        <w:insideH w:val="single" w:sz="4" w:space="0" w:color="8BDCFF" w:themeColor="accent4" w:themeTint="66"/>
        <w:insideV w:val="single" w:sz="4" w:space="0" w:color="8BDCFF" w:themeColor="accent4" w:themeTint="66"/>
      </w:tblBorders>
    </w:tblPr>
    <w:tblStylePr w:type="firstRow">
      <w:rPr>
        <w:b/>
        <w:bCs/>
      </w:rPr>
      <w:tblPr/>
      <w:tcPr>
        <w:tcBorders>
          <w:bottom w:val="single" w:sz="12" w:space="0" w:color="52CBFF" w:themeColor="accent4" w:themeTint="99"/>
        </w:tcBorders>
      </w:tcPr>
    </w:tblStylePr>
    <w:tblStylePr w:type="lastRow">
      <w:rPr>
        <w:b/>
        <w:bCs/>
      </w:rPr>
      <w:tblPr/>
      <w:tcPr>
        <w:tcBorders>
          <w:top w:val="double" w:sz="2" w:space="0" w:color="52CBFF" w:themeColor="accent4" w:themeTint="99"/>
        </w:tcBorders>
      </w:tcPr>
    </w:tblStylePr>
    <w:tblStylePr w:type="firstCol">
      <w:rPr>
        <w:b/>
        <w:bCs/>
      </w:rPr>
    </w:tblStylePr>
    <w:tblStylePr w:type="lastCol">
      <w:rPr>
        <w:b/>
        <w:bCs/>
      </w:rPr>
    </w:tblStylePr>
  </w:style>
  <w:style w:type="paragraph" w:customStyle="1" w:styleId="tabelsisu">
    <w:name w:val="tabel sisu"/>
    <w:basedOn w:val="Normal"/>
    <w:autoRedefine/>
    <w:rsid w:val="00263F6E"/>
    <w:pPr>
      <w:spacing w:before="40" w:after="40" w:line="240" w:lineRule="auto"/>
      <w:contextualSpacing/>
      <w:jc w:val="left"/>
    </w:pPr>
    <w:rPr>
      <w:rFonts w:ascii="Roboto Condensed Light" w:hAnsi="Roboto Condensed Light" w:cs="Times New Roman (Body CS)"/>
      <w:bCs/>
      <w:sz w:val="16"/>
    </w:rPr>
  </w:style>
  <w:style w:type="paragraph" w:customStyle="1" w:styleId="number">
    <w:name w:val="number"/>
    <w:basedOn w:val="Normal"/>
    <w:rsid w:val="004B16A7"/>
    <w:pPr>
      <w:spacing w:after="0" w:line="240" w:lineRule="auto"/>
      <w:contextualSpacing/>
      <w:jc w:val="left"/>
    </w:pPr>
    <w:rPr>
      <w:rFonts w:ascii="Roboto Condensed" w:hAnsi="Roboto Condensed"/>
      <w:b/>
      <w:bCs/>
      <w:color w:val="808080" w:themeColor="background1" w:themeShade="80"/>
      <w:sz w:val="100"/>
    </w:rPr>
  </w:style>
  <w:style w:type="paragraph" w:customStyle="1" w:styleId="tabelpealkiri">
    <w:name w:val="tabel pealkiri"/>
    <w:basedOn w:val="tabelsisu"/>
    <w:autoRedefine/>
    <w:rsid w:val="00623EE8"/>
    <w:rPr>
      <w:rFonts w:ascii="Roboto Condensed" w:hAnsi="Roboto Condensed"/>
      <w:b/>
      <w:color w:val="FFFFFF" w:themeColor="background1"/>
    </w:rPr>
  </w:style>
  <w:style w:type="table" w:styleId="GridTable4">
    <w:name w:val="Grid Table 4"/>
    <w:basedOn w:val="TableNormal"/>
    <w:uiPriority w:val="49"/>
    <w:rsid w:val="00C62195"/>
    <w:tblPr>
      <w:tblStyleRowBandSize w:val="1"/>
      <w:tblStyleColBandSize w:val="1"/>
      <w:tblBorders>
        <w:top w:val="single" w:sz="4" w:space="0" w:color="39B0FF" w:themeColor="text1" w:themeTint="99"/>
        <w:left w:val="single" w:sz="4" w:space="0" w:color="39B0FF" w:themeColor="text1" w:themeTint="99"/>
        <w:bottom w:val="single" w:sz="4" w:space="0" w:color="39B0FF" w:themeColor="text1" w:themeTint="99"/>
        <w:right w:val="single" w:sz="4" w:space="0" w:color="39B0FF" w:themeColor="text1" w:themeTint="99"/>
        <w:insideH w:val="single" w:sz="4" w:space="0" w:color="39B0FF" w:themeColor="text1" w:themeTint="99"/>
        <w:insideV w:val="single" w:sz="4" w:space="0" w:color="39B0FF" w:themeColor="text1" w:themeTint="99"/>
      </w:tblBorders>
    </w:tblPr>
    <w:tblStylePr w:type="firstRow">
      <w:rPr>
        <w:b/>
        <w:bCs/>
        <w:color w:val="FFFFFF" w:themeColor="background1"/>
      </w:rPr>
      <w:tblPr/>
      <w:tcPr>
        <w:tcBorders>
          <w:top w:val="single" w:sz="4" w:space="0" w:color="006EB5" w:themeColor="text1"/>
          <w:left w:val="single" w:sz="4" w:space="0" w:color="006EB5" w:themeColor="text1"/>
          <w:bottom w:val="single" w:sz="4" w:space="0" w:color="006EB5" w:themeColor="text1"/>
          <w:right w:val="single" w:sz="4" w:space="0" w:color="006EB5" w:themeColor="text1"/>
          <w:insideH w:val="nil"/>
          <w:insideV w:val="nil"/>
        </w:tcBorders>
        <w:shd w:val="clear" w:color="auto" w:fill="006EB5" w:themeFill="text1"/>
      </w:tcPr>
    </w:tblStylePr>
    <w:tblStylePr w:type="lastRow">
      <w:rPr>
        <w:b/>
        <w:bCs/>
      </w:rPr>
      <w:tblPr/>
      <w:tcPr>
        <w:tcBorders>
          <w:top w:val="double" w:sz="4" w:space="0" w:color="006EB5" w:themeColor="text1"/>
        </w:tcBorders>
      </w:tcPr>
    </w:tblStylePr>
    <w:tblStylePr w:type="firstCol">
      <w:rPr>
        <w:b/>
        <w:bCs/>
      </w:rPr>
    </w:tblStylePr>
    <w:tblStylePr w:type="lastCol">
      <w:rPr>
        <w:b/>
        <w:bCs/>
      </w:rPr>
    </w:tblStylePr>
    <w:tblStylePr w:type="band1Vert">
      <w:tblPr/>
      <w:tcPr>
        <w:shd w:val="clear" w:color="auto" w:fill="BDE4FF" w:themeFill="text1" w:themeFillTint="33"/>
      </w:tcPr>
    </w:tblStylePr>
    <w:tblStylePr w:type="band1Horz">
      <w:tblPr/>
      <w:tcPr>
        <w:shd w:val="clear" w:color="auto" w:fill="BDE4FF" w:themeFill="text1" w:themeFillTint="33"/>
      </w:tcPr>
    </w:tblStylePr>
  </w:style>
  <w:style w:type="table" w:styleId="GridTable5Dark">
    <w:name w:val="Grid Table 5 Dark"/>
    <w:basedOn w:val="TableNormal"/>
    <w:uiPriority w:val="50"/>
    <w:rsid w:val="00C621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E4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B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B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B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B5" w:themeFill="text1"/>
      </w:tcPr>
    </w:tblStylePr>
    <w:tblStylePr w:type="band1Vert">
      <w:tblPr/>
      <w:tcPr>
        <w:shd w:val="clear" w:color="auto" w:fill="7BCAFF" w:themeFill="text1" w:themeFillTint="66"/>
      </w:tcPr>
    </w:tblStylePr>
    <w:tblStylePr w:type="band1Horz">
      <w:tblPr/>
      <w:tcPr>
        <w:shd w:val="clear" w:color="auto" w:fill="7BCAFF" w:themeFill="text1" w:themeFillTint="66"/>
      </w:tcPr>
    </w:tblStylePr>
  </w:style>
  <w:style w:type="table" w:styleId="GridTable4-Accent5">
    <w:name w:val="Grid Table 4 Accent 5"/>
    <w:basedOn w:val="TableNormal"/>
    <w:uiPriority w:val="49"/>
    <w:rsid w:val="00C62195"/>
    <w:tblPr>
      <w:tblStyleRowBandSize w:val="1"/>
      <w:tblStyleColBandSize w:val="1"/>
      <w:tblBorders>
        <w:top w:val="single" w:sz="4" w:space="0" w:color="39B0FF" w:themeColor="accent5" w:themeTint="99"/>
        <w:left w:val="single" w:sz="4" w:space="0" w:color="39B0FF" w:themeColor="accent5" w:themeTint="99"/>
        <w:bottom w:val="single" w:sz="4" w:space="0" w:color="39B0FF" w:themeColor="accent5" w:themeTint="99"/>
        <w:right w:val="single" w:sz="4" w:space="0" w:color="39B0FF" w:themeColor="accent5" w:themeTint="99"/>
        <w:insideH w:val="single" w:sz="4" w:space="0" w:color="39B0FF" w:themeColor="accent5" w:themeTint="99"/>
        <w:insideV w:val="single" w:sz="4" w:space="0" w:color="39B0FF" w:themeColor="accent5" w:themeTint="99"/>
      </w:tblBorders>
    </w:tblPr>
    <w:tblStylePr w:type="firstRow">
      <w:rPr>
        <w:b/>
        <w:bCs/>
        <w:color w:val="FFFFFF" w:themeColor="background1"/>
      </w:rPr>
      <w:tblPr/>
      <w:tcPr>
        <w:tcBorders>
          <w:top w:val="single" w:sz="4" w:space="0" w:color="006EB5" w:themeColor="accent5"/>
          <w:left w:val="single" w:sz="4" w:space="0" w:color="006EB5" w:themeColor="accent5"/>
          <w:bottom w:val="single" w:sz="4" w:space="0" w:color="006EB5" w:themeColor="accent5"/>
          <w:right w:val="single" w:sz="4" w:space="0" w:color="006EB5" w:themeColor="accent5"/>
          <w:insideH w:val="nil"/>
          <w:insideV w:val="nil"/>
        </w:tcBorders>
        <w:shd w:val="clear" w:color="auto" w:fill="006EB5" w:themeFill="accent5"/>
      </w:tcPr>
    </w:tblStylePr>
    <w:tblStylePr w:type="lastRow">
      <w:rPr>
        <w:b/>
        <w:bCs/>
      </w:rPr>
      <w:tblPr/>
      <w:tcPr>
        <w:tcBorders>
          <w:top w:val="double" w:sz="4" w:space="0" w:color="006EB5" w:themeColor="accent5"/>
        </w:tcBorders>
      </w:tcPr>
    </w:tblStylePr>
    <w:tblStylePr w:type="firstCol">
      <w:rPr>
        <w:b/>
        <w:bCs/>
      </w:rPr>
    </w:tblStylePr>
    <w:tblStylePr w:type="lastCol">
      <w:rPr>
        <w:b/>
        <w:bCs/>
      </w:rPr>
    </w:tblStylePr>
    <w:tblStylePr w:type="band1Vert">
      <w:tblPr/>
      <w:tcPr>
        <w:shd w:val="clear" w:color="auto" w:fill="BDE4FF" w:themeFill="accent5" w:themeFillTint="33"/>
      </w:tcPr>
    </w:tblStylePr>
    <w:tblStylePr w:type="band1Horz">
      <w:tblPr/>
      <w:tcPr>
        <w:shd w:val="clear" w:color="auto" w:fill="BDE4FF" w:themeFill="accent5" w:themeFillTint="33"/>
      </w:tcPr>
    </w:tblStylePr>
  </w:style>
  <w:style w:type="table" w:styleId="GridTable4-Accent4">
    <w:name w:val="Grid Table 4 Accent 4"/>
    <w:basedOn w:val="TableNormal"/>
    <w:uiPriority w:val="49"/>
    <w:rsid w:val="00C62195"/>
    <w:tblPr>
      <w:tblStyleRowBandSize w:val="1"/>
      <w:tblStyleColBandSize w:val="1"/>
      <w:tblBorders>
        <w:top w:val="single" w:sz="4" w:space="0" w:color="52CBFF" w:themeColor="accent4" w:themeTint="99"/>
        <w:left w:val="single" w:sz="4" w:space="0" w:color="52CBFF" w:themeColor="accent4" w:themeTint="99"/>
        <w:bottom w:val="single" w:sz="4" w:space="0" w:color="52CBFF" w:themeColor="accent4" w:themeTint="99"/>
        <w:right w:val="single" w:sz="4" w:space="0" w:color="52CBFF" w:themeColor="accent4" w:themeTint="99"/>
        <w:insideH w:val="single" w:sz="4" w:space="0" w:color="52CBFF" w:themeColor="accent4" w:themeTint="99"/>
        <w:insideV w:val="single" w:sz="4" w:space="0" w:color="52CBFF" w:themeColor="accent4" w:themeTint="99"/>
      </w:tblBorders>
    </w:tblPr>
    <w:tblStylePr w:type="firstRow">
      <w:rPr>
        <w:b/>
        <w:bCs/>
        <w:color w:val="FFFFFF" w:themeColor="background1"/>
      </w:rPr>
      <w:tblPr/>
      <w:tcPr>
        <w:tcBorders>
          <w:top w:val="single" w:sz="4" w:space="0" w:color="009CDE" w:themeColor="accent4"/>
          <w:left w:val="single" w:sz="4" w:space="0" w:color="009CDE" w:themeColor="accent4"/>
          <w:bottom w:val="single" w:sz="4" w:space="0" w:color="009CDE" w:themeColor="accent4"/>
          <w:right w:val="single" w:sz="4" w:space="0" w:color="009CDE" w:themeColor="accent4"/>
          <w:insideH w:val="nil"/>
          <w:insideV w:val="nil"/>
        </w:tcBorders>
        <w:shd w:val="clear" w:color="auto" w:fill="009CDE" w:themeFill="accent4"/>
      </w:tcPr>
    </w:tblStylePr>
    <w:tblStylePr w:type="lastRow">
      <w:rPr>
        <w:b/>
        <w:bCs/>
      </w:rPr>
      <w:tblPr/>
      <w:tcPr>
        <w:tcBorders>
          <w:top w:val="double" w:sz="4" w:space="0" w:color="009CDE" w:themeColor="accent4"/>
        </w:tcBorders>
      </w:tcPr>
    </w:tblStylePr>
    <w:tblStylePr w:type="firstCol">
      <w:rPr>
        <w:b/>
        <w:bCs/>
      </w:rPr>
    </w:tblStylePr>
    <w:tblStylePr w:type="lastCol">
      <w:rPr>
        <w:b/>
        <w:bCs/>
      </w:rPr>
    </w:tblStylePr>
    <w:tblStylePr w:type="band1Vert">
      <w:tblPr/>
      <w:tcPr>
        <w:shd w:val="clear" w:color="auto" w:fill="C5EDFF" w:themeFill="accent4" w:themeFillTint="33"/>
      </w:tcPr>
    </w:tblStylePr>
    <w:tblStylePr w:type="band1Horz">
      <w:tblPr/>
      <w:tcPr>
        <w:shd w:val="clear" w:color="auto" w:fill="C5EDFF" w:themeFill="accent4" w:themeFillTint="33"/>
      </w:tcPr>
    </w:tblStylePr>
  </w:style>
  <w:style w:type="paragraph" w:customStyle="1" w:styleId="Italic">
    <w:name w:val="Italic"/>
    <w:basedOn w:val="Normal"/>
    <w:rsid w:val="00CC73D3"/>
    <w:pPr>
      <w:jc w:val="left"/>
    </w:pPr>
    <w:rPr>
      <w:i/>
    </w:rPr>
  </w:style>
  <w:style w:type="paragraph" w:customStyle="1" w:styleId="Esilehepealkirivalge">
    <w:name w:val="Esilehe pealkiri valge"/>
    <w:basedOn w:val="Title"/>
    <w:autoRedefine/>
    <w:rsid w:val="00AE7D8D"/>
    <w:rPr>
      <w:noProof/>
      <w:szCs w:val="100"/>
      <w:lang w:eastAsia="et-EE"/>
    </w:rPr>
  </w:style>
  <w:style w:type="paragraph" w:customStyle="1" w:styleId="EsileheSLOGANvalge">
    <w:name w:val="Esilehe SLOGAN valge"/>
    <w:basedOn w:val="Normal"/>
    <w:autoRedefine/>
    <w:rsid w:val="00333704"/>
    <w:pPr>
      <w:framePr w:hSpace="180" w:wrap="around" w:vAnchor="text" w:hAnchor="margin" w:xAlign="right" w:y="211"/>
      <w:suppressOverlap/>
    </w:pPr>
    <w:rPr>
      <w:rFonts w:asciiTheme="majorHAnsi" w:hAnsiTheme="majorHAnsi" w:cs="Times New Roman (Body CS)"/>
      <w:caps/>
      <w:color w:val="FFFFFF" w:themeColor="background1"/>
      <w:sz w:val="36"/>
      <w:szCs w:val="36"/>
      <w:lang w:eastAsia="en-GB"/>
    </w:rPr>
  </w:style>
  <w:style w:type="paragraph" w:customStyle="1" w:styleId="Esilehetekst">
    <w:name w:val="Esilehe tekst"/>
    <w:basedOn w:val="Normal"/>
    <w:autoRedefine/>
    <w:rsid w:val="000A41DD"/>
    <w:pPr>
      <w:jc w:val="left"/>
    </w:pPr>
    <w:rPr>
      <w:rFonts w:cs="Times New Roman (Body CS)"/>
      <w:color w:val="FFFFFF" w:themeColor="background1"/>
      <w:sz w:val="24"/>
      <w:szCs w:val="24"/>
    </w:rPr>
  </w:style>
  <w:style w:type="character" w:customStyle="1" w:styleId="StyleItalic">
    <w:name w:val="Style Italic"/>
    <w:basedOn w:val="DefaultParagraphFont"/>
    <w:rsid w:val="00AE7D8D"/>
    <w:rPr>
      <w:i/>
      <w:iCs/>
    </w:rPr>
  </w:style>
  <w:style w:type="character" w:customStyle="1" w:styleId="Heading3Char">
    <w:name w:val="Heading 3 Char"/>
    <w:basedOn w:val="DefaultParagraphFont"/>
    <w:link w:val="Heading3"/>
    <w:uiPriority w:val="9"/>
    <w:rsid w:val="003876BA"/>
    <w:rPr>
      <w:rFonts w:asciiTheme="majorHAnsi" w:eastAsiaTheme="majorEastAsia" w:hAnsiTheme="majorHAnsi" w:cstheme="majorBidi"/>
      <w:color w:val="006EB5" w:themeColor="text1"/>
      <w:lang w:val="et-EE"/>
    </w:rPr>
  </w:style>
  <w:style w:type="paragraph" w:customStyle="1" w:styleId="numbritekst">
    <w:name w:val="numbri tekst"/>
    <w:basedOn w:val="number"/>
    <w:autoRedefine/>
    <w:rsid w:val="00333704"/>
    <w:pPr>
      <w:framePr w:hSpace="180" w:wrap="around" w:vAnchor="text" w:hAnchor="margin" w:xAlign="right" w:y="211"/>
      <w:suppressOverlap/>
    </w:pPr>
    <w:rPr>
      <w:b w:val="0"/>
      <w:sz w:val="24"/>
    </w:rPr>
  </w:style>
  <w:style w:type="paragraph" w:styleId="TOCHeading">
    <w:name w:val="TOC Heading"/>
    <w:basedOn w:val="Normal"/>
    <w:next w:val="Normal"/>
    <w:uiPriority w:val="39"/>
    <w:unhideWhenUsed/>
    <w:rsid w:val="00F05E30"/>
    <w:pPr>
      <w:spacing w:before="120" w:after="120" w:line="240" w:lineRule="auto"/>
    </w:pPr>
    <w:rPr>
      <w:rFonts w:asciiTheme="majorHAnsi" w:hAnsiTheme="majorHAnsi" w:cstheme="majorBidi"/>
      <w:color w:val="006EB5" w:themeColor="text2"/>
      <w:sz w:val="32"/>
      <w:lang w:val="en-US"/>
    </w:rPr>
  </w:style>
  <w:style w:type="paragraph" w:styleId="TOC1">
    <w:name w:val="toc 1"/>
    <w:basedOn w:val="Normal"/>
    <w:next w:val="Normal"/>
    <w:uiPriority w:val="39"/>
    <w:unhideWhenUsed/>
    <w:rsid w:val="003876BA"/>
    <w:pPr>
      <w:keepLines/>
      <w:pBdr>
        <w:top w:val="dashed" w:sz="6" w:space="10" w:color="808080" w:themeColor="background1" w:themeShade="80"/>
        <w:bottom w:val="dashed" w:sz="6" w:space="10" w:color="808080" w:themeColor="background1" w:themeShade="80"/>
      </w:pBdr>
      <w:tabs>
        <w:tab w:val="right" w:pos="9476"/>
      </w:tabs>
      <w:suppressAutoHyphens/>
      <w:spacing w:before="120" w:after="120" w:line="240" w:lineRule="auto"/>
      <w:jc w:val="left"/>
    </w:pPr>
    <w:rPr>
      <w:rFonts w:ascii="Roboto Medium" w:hAnsi="Roboto Medium"/>
      <w:caps/>
      <w:color w:val="006EB5" w:themeColor="text1"/>
    </w:rPr>
  </w:style>
  <w:style w:type="paragraph" w:styleId="TOC2">
    <w:name w:val="toc 2"/>
    <w:basedOn w:val="Normal"/>
    <w:next w:val="Normal"/>
    <w:link w:val="TOC2Char"/>
    <w:uiPriority w:val="39"/>
    <w:unhideWhenUsed/>
    <w:rsid w:val="0058575A"/>
    <w:pPr>
      <w:tabs>
        <w:tab w:val="right" w:pos="9476"/>
      </w:tabs>
      <w:spacing w:before="120" w:after="0" w:line="240" w:lineRule="auto"/>
      <w:ind w:left="576"/>
    </w:pPr>
  </w:style>
  <w:style w:type="paragraph" w:styleId="TOC3">
    <w:name w:val="toc 3"/>
    <w:basedOn w:val="Normal"/>
    <w:next w:val="Normal"/>
    <w:uiPriority w:val="39"/>
    <w:unhideWhenUsed/>
    <w:rsid w:val="0058575A"/>
    <w:pPr>
      <w:spacing w:after="0" w:line="240" w:lineRule="auto"/>
      <w:ind w:left="1152"/>
      <w:contextualSpacing/>
      <w:jc w:val="left"/>
      <w:outlineLvl w:val="2"/>
    </w:pPr>
    <w:rPr>
      <w:rFonts w:eastAsiaTheme="minorEastAsia" w:cs="Times New Roman"/>
      <w:lang w:val="en-US"/>
    </w:rPr>
  </w:style>
  <w:style w:type="paragraph" w:customStyle="1" w:styleId="Alapealkirisinine">
    <w:name w:val="Alapealkiri sinine"/>
    <w:basedOn w:val="Normal"/>
    <w:rsid w:val="0082289C"/>
    <w:pPr>
      <w:spacing w:after="0"/>
    </w:pPr>
    <w:rPr>
      <w:rFonts w:asciiTheme="majorHAnsi" w:hAnsiTheme="majorHAnsi"/>
      <w:color w:val="006EB5" w:themeColor="text1"/>
      <w:sz w:val="32"/>
      <w:szCs w:val="24"/>
    </w:rPr>
  </w:style>
  <w:style w:type="paragraph" w:customStyle="1" w:styleId="Alapealkirihall">
    <w:name w:val="Alapealkiri hall"/>
    <w:basedOn w:val="Alapealkirisinine"/>
    <w:rsid w:val="003876BA"/>
    <w:pPr>
      <w:spacing w:line="240" w:lineRule="auto"/>
    </w:pPr>
    <w:rPr>
      <w:color w:val="808080" w:themeColor="background1" w:themeShade="80"/>
    </w:rPr>
  </w:style>
  <w:style w:type="character" w:customStyle="1" w:styleId="Heading4Char">
    <w:name w:val="Heading 4 Char"/>
    <w:basedOn w:val="DefaultParagraphFont"/>
    <w:link w:val="Heading4"/>
    <w:uiPriority w:val="9"/>
    <w:rsid w:val="00940BA8"/>
    <w:rPr>
      <w:rFonts w:asciiTheme="majorHAnsi" w:eastAsiaTheme="majorEastAsia" w:hAnsiTheme="majorHAnsi" w:cstheme="majorBidi"/>
      <w:iCs/>
      <w:color w:val="808080" w:themeColor="background1" w:themeShade="80"/>
      <w:sz w:val="20"/>
      <w:szCs w:val="22"/>
      <w:lang w:val="et-EE"/>
    </w:rPr>
  </w:style>
  <w:style w:type="paragraph" w:customStyle="1" w:styleId="StyleListParagraphFirstline0">
    <w:name w:val="Style List Paragraph + First line:  0&quot;"/>
    <w:basedOn w:val="ListParagraph"/>
    <w:rsid w:val="00940BA8"/>
    <w:pPr>
      <w:numPr>
        <w:numId w:val="9"/>
      </w:numPr>
    </w:pPr>
    <w:rPr>
      <w:rFonts w:ascii="Roboto Black" w:hAnsi="Roboto Black"/>
      <w:caps/>
      <w:color w:val="B9D9EB" w:themeColor="accent1"/>
      <w:szCs w:val="20"/>
    </w:rPr>
  </w:style>
  <w:style w:type="character" w:customStyle="1" w:styleId="TOC2Char">
    <w:name w:val="TOC 2 Char"/>
    <w:basedOn w:val="DefaultParagraphFont"/>
    <w:link w:val="TOC2"/>
    <w:uiPriority w:val="39"/>
    <w:rsid w:val="0058575A"/>
    <w:rPr>
      <w:rFonts w:ascii="Roboto Light" w:hAnsi="Roboto Light"/>
      <w:sz w:val="20"/>
      <w:szCs w:val="22"/>
      <w:lang w:val="et-EE"/>
    </w:rPr>
  </w:style>
  <w:style w:type="paragraph" w:customStyle="1" w:styleId="Tiitellehtsisu">
    <w:name w:val="Tiitelleht sisu"/>
    <w:basedOn w:val="Normal"/>
    <w:rsid w:val="00F74731"/>
    <w:pPr>
      <w:spacing w:after="0"/>
      <w:jc w:val="left"/>
    </w:pPr>
    <w:rPr>
      <w:sz w:val="18"/>
      <w:szCs w:val="18"/>
    </w:rPr>
  </w:style>
  <w:style w:type="paragraph" w:customStyle="1" w:styleId="TiitellehtPEALKIRI">
    <w:name w:val="Tiitelleht PEALKIRI"/>
    <w:basedOn w:val="Tiitellehtsisu"/>
    <w:rsid w:val="003876BA"/>
    <w:pPr>
      <w:pBdr>
        <w:bottom w:val="dashed" w:sz="6" w:space="10" w:color="808080" w:themeColor="background1" w:themeShade="80"/>
      </w:pBdr>
      <w:spacing w:before="120" w:after="240" w:line="240" w:lineRule="auto"/>
    </w:pPr>
    <w:rPr>
      <w:rFonts w:asciiTheme="majorHAnsi" w:hAnsiTheme="majorHAnsi"/>
      <w:color w:val="006EB5" w:themeColor="text1"/>
      <w:sz w:val="32"/>
    </w:rPr>
  </w:style>
  <w:style w:type="paragraph" w:customStyle="1" w:styleId="sisukokkuvte">
    <w:name w:val="sisukokkuvõte"/>
    <w:basedOn w:val="CommentText"/>
    <w:rsid w:val="00CC2AB3"/>
  </w:style>
  <w:style w:type="paragraph" w:customStyle="1" w:styleId="StyleAlapealkirihall18ptLeftLinespacingExactly1pt">
    <w:name w:val="Style Alapealkiri hall + 18 pt Left Line spacing:  Exactly 1 pt"/>
    <w:basedOn w:val="Alapealkirihall"/>
    <w:rsid w:val="0025088C"/>
    <w:pPr>
      <w:jc w:val="left"/>
    </w:pPr>
    <w:rPr>
      <w:rFonts w:eastAsia="Times New Roman" w:cs="Times New Roman"/>
      <w:sz w:val="36"/>
      <w:szCs w:val="20"/>
    </w:rPr>
  </w:style>
  <w:style w:type="paragraph" w:customStyle="1" w:styleId="Sisukokkuvttepealkiri">
    <w:name w:val="Sisukokkuvõtte pealkiri"/>
    <w:basedOn w:val="StyleAlapealkirihall18ptLeftLinespacingExactly1pt"/>
    <w:rsid w:val="00AD6441"/>
    <w:pPr>
      <w:ind w:left="288"/>
    </w:pPr>
    <w:rPr>
      <w:sz w:val="44"/>
      <w:szCs w:val="44"/>
    </w:rPr>
  </w:style>
  <w:style w:type="paragraph" w:customStyle="1" w:styleId="Sisukokkuvttetekst">
    <w:name w:val="Sisukokkuvõtte tekst"/>
    <w:basedOn w:val="Normal"/>
    <w:rsid w:val="007857F8"/>
    <w:pPr>
      <w:spacing w:after="0" w:line="240" w:lineRule="auto"/>
      <w:ind w:right="284"/>
      <w:contextualSpacing/>
      <w:jc w:val="left"/>
    </w:pPr>
    <w:rPr>
      <w:rFonts w:ascii="Roboto Condensed Light" w:hAnsi="Roboto Condensed Light" w:cs="Times New Roman (Body CS)"/>
      <w:sz w:val="22"/>
    </w:rPr>
  </w:style>
  <w:style w:type="paragraph" w:customStyle="1" w:styleId="Sisukokkuvttetume">
    <w:name w:val="Sisukokkuvõtte tume"/>
    <w:basedOn w:val="Sisukokkuvttetekst"/>
    <w:rsid w:val="000460AD"/>
    <w:pPr>
      <w:jc w:val="right"/>
    </w:pPr>
    <w:rPr>
      <w:rFonts w:asciiTheme="majorHAnsi" w:hAnsiTheme="majorHAnsi"/>
      <w:b/>
      <w:bCs/>
      <w:caps/>
      <w:color w:val="006EB5" w:themeColor="text1"/>
    </w:rPr>
  </w:style>
  <w:style w:type="character" w:customStyle="1" w:styleId="StyleBold">
    <w:name w:val="Style Bold"/>
    <w:basedOn w:val="DefaultParagraphFont"/>
    <w:rsid w:val="0033412C"/>
    <w:rPr>
      <w:b/>
      <w:bCs/>
    </w:rPr>
  </w:style>
  <w:style w:type="paragraph" w:customStyle="1" w:styleId="StyleSisukokkuvttepealkiriText2">
    <w:name w:val="Style Sisukokkuvõtte pealkiri + Text 2"/>
    <w:basedOn w:val="Sisukokkuvttepealkiri"/>
    <w:rsid w:val="0033412C"/>
    <w:rPr>
      <w:color w:val="00365A" w:themeColor="text2" w:themeShade="80"/>
    </w:rPr>
  </w:style>
  <w:style w:type="paragraph" w:styleId="IntenseQuote">
    <w:name w:val="Intense Quote"/>
    <w:basedOn w:val="Normal"/>
    <w:next w:val="Normal"/>
    <w:link w:val="IntenseQuoteChar"/>
    <w:uiPriority w:val="30"/>
    <w:qFormat/>
    <w:rsid w:val="003876BA"/>
    <w:pPr>
      <w:pBdr>
        <w:top w:val="single" w:sz="4" w:space="10" w:color="B9D9EB" w:themeColor="accent1"/>
        <w:bottom w:val="single" w:sz="4" w:space="10" w:color="B9D9EB" w:themeColor="accent1"/>
      </w:pBdr>
      <w:spacing w:before="360" w:after="360"/>
      <w:ind w:left="864" w:right="864"/>
      <w:jc w:val="center"/>
    </w:pPr>
    <w:rPr>
      <w:b/>
      <w:i/>
      <w:iCs/>
      <w:color w:val="006EB5" w:themeColor="text1"/>
      <w:sz w:val="22"/>
    </w:rPr>
  </w:style>
  <w:style w:type="character" w:customStyle="1" w:styleId="IntenseQuoteChar">
    <w:name w:val="Intense Quote Char"/>
    <w:basedOn w:val="DefaultParagraphFont"/>
    <w:link w:val="IntenseQuote"/>
    <w:uiPriority w:val="30"/>
    <w:rsid w:val="003876BA"/>
    <w:rPr>
      <w:rFonts w:ascii="Roboto Light" w:hAnsi="Roboto Light"/>
      <w:b/>
      <w:i/>
      <w:iCs/>
      <w:color w:val="006EB5" w:themeColor="text1"/>
      <w:sz w:val="22"/>
      <w:szCs w:val="22"/>
      <w:lang w:val="et-EE"/>
    </w:rPr>
  </w:style>
  <w:style w:type="character" w:customStyle="1" w:styleId="Heading5Char">
    <w:name w:val="Heading 5 Char"/>
    <w:basedOn w:val="DefaultParagraphFont"/>
    <w:link w:val="Heading5"/>
    <w:uiPriority w:val="9"/>
    <w:rsid w:val="000A41DD"/>
    <w:rPr>
      <w:rFonts w:asciiTheme="majorHAnsi" w:eastAsiaTheme="majorEastAsia" w:hAnsiTheme="majorHAnsi" w:cstheme="majorBidi"/>
      <w:color w:val="808080" w:themeColor="background1" w:themeShade="80"/>
      <w:sz w:val="20"/>
      <w:szCs w:val="22"/>
      <w:lang w:val="et-EE"/>
    </w:rPr>
  </w:style>
  <w:style w:type="character" w:customStyle="1" w:styleId="Heading6Char">
    <w:name w:val="Heading 6 Char"/>
    <w:basedOn w:val="DefaultParagraphFont"/>
    <w:link w:val="Heading6"/>
    <w:uiPriority w:val="9"/>
    <w:semiHidden/>
    <w:rsid w:val="000A41DD"/>
    <w:rPr>
      <w:rFonts w:asciiTheme="majorHAnsi" w:eastAsiaTheme="majorEastAsia" w:hAnsiTheme="majorHAnsi" w:cstheme="majorBidi"/>
      <w:color w:val="808080" w:themeColor="background1" w:themeShade="80"/>
      <w:sz w:val="20"/>
      <w:szCs w:val="22"/>
      <w:lang w:val="et-EE"/>
    </w:rPr>
  </w:style>
  <w:style w:type="character" w:customStyle="1" w:styleId="Heading7Char">
    <w:name w:val="Heading 7 Char"/>
    <w:basedOn w:val="DefaultParagraphFont"/>
    <w:link w:val="Heading7"/>
    <w:uiPriority w:val="9"/>
    <w:semiHidden/>
    <w:rsid w:val="0033412C"/>
    <w:rPr>
      <w:rFonts w:asciiTheme="majorHAnsi" w:eastAsiaTheme="majorEastAsia" w:hAnsiTheme="majorHAnsi" w:cstheme="majorBidi"/>
      <w:i/>
      <w:iCs/>
      <w:color w:val="2E78A2" w:themeColor="accent1" w:themeShade="7F"/>
      <w:sz w:val="20"/>
      <w:szCs w:val="22"/>
      <w:lang w:val="et-EE"/>
    </w:rPr>
  </w:style>
  <w:style w:type="character" w:customStyle="1" w:styleId="Heading8Char">
    <w:name w:val="Heading 8 Char"/>
    <w:basedOn w:val="DefaultParagraphFont"/>
    <w:link w:val="Heading8"/>
    <w:uiPriority w:val="9"/>
    <w:semiHidden/>
    <w:rsid w:val="0033412C"/>
    <w:rPr>
      <w:rFonts w:asciiTheme="majorHAnsi" w:eastAsiaTheme="majorEastAsia" w:hAnsiTheme="majorHAnsi" w:cstheme="majorBidi"/>
      <w:color w:val="008BE7" w:themeColor="text1" w:themeTint="D8"/>
      <w:sz w:val="21"/>
      <w:szCs w:val="21"/>
      <w:lang w:val="et-EE"/>
    </w:rPr>
  </w:style>
  <w:style w:type="character" w:customStyle="1" w:styleId="Heading9Char">
    <w:name w:val="Heading 9 Char"/>
    <w:basedOn w:val="DefaultParagraphFont"/>
    <w:link w:val="Heading9"/>
    <w:uiPriority w:val="9"/>
    <w:semiHidden/>
    <w:rsid w:val="0033412C"/>
    <w:rPr>
      <w:rFonts w:asciiTheme="majorHAnsi" w:eastAsiaTheme="majorEastAsia" w:hAnsiTheme="majorHAnsi" w:cstheme="majorBidi"/>
      <w:i/>
      <w:iCs/>
      <w:color w:val="008BE7" w:themeColor="text1" w:themeTint="D8"/>
      <w:sz w:val="21"/>
      <w:szCs w:val="21"/>
      <w:lang w:val="et-EE"/>
    </w:rPr>
  </w:style>
  <w:style w:type="paragraph" w:customStyle="1" w:styleId="Lpuleht">
    <w:name w:val="Lõpuleht"/>
    <w:basedOn w:val="Tiitellehtsisu"/>
    <w:rsid w:val="00003982"/>
    <w:pPr>
      <w:pageBreakBefore/>
    </w:pPr>
    <w:rPr>
      <w:b/>
      <w:sz w:val="24"/>
    </w:rPr>
  </w:style>
  <w:style w:type="character" w:customStyle="1" w:styleId="UnresolvedMention1">
    <w:name w:val="Unresolved Mention1"/>
    <w:basedOn w:val="DefaultParagraphFont"/>
    <w:uiPriority w:val="99"/>
    <w:semiHidden/>
    <w:unhideWhenUsed/>
    <w:rsid w:val="00927363"/>
    <w:rPr>
      <w:color w:val="605E5C"/>
      <w:shd w:val="clear" w:color="auto" w:fill="E1DFDD"/>
    </w:rPr>
  </w:style>
  <w:style w:type="paragraph" w:styleId="Quote">
    <w:name w:val="Quote"/>
    <w:basedOn w:val="Normal"/>
    <w:next w:val="Normal"/>
    <w:link w:val="QuoteChar"/>
    <w:uiPriority w:val="29"/>
    <w:qFormat/>
    <w:rsid w:val="003876BA"/>
    <w:pPr>
      <w:spacing w:before="240"/>
      <w:ind w:left="864" w:right="864"/>
      <w:jc w:val="center"/>
    </w:pPr>
    <w:rPr>
      <w:b/>
      <w:i/>
      <w:iCs/>
      <w:color w:val="006EB5" w:themeColor="text1"/>
    </w:rPr>
  </w:style>
  <w:style w:type="character" w:customStyle="1" w:styleId="QuoteChar">
    <w:name w:val="Quote Char"/>
    <w:basedOn w:val="DefaultParagraphFont"/>
    <w:link w:val="Quote"/>
    <w:uiPriority w:val="29"/>
    <w:rsid w:val="003876BA"/>
    <w:rPr>
      <w:rFonts w:ascii="Roboto Light" w:hAnsi="Roboto Light"/>
      <w:b/>
      <w:i/>
      <w:iCs/>
      <w:color w:val="006EB5" w:themeColor="text1"/>
      <w:sz w:val="20"/>
      <w:szCs w:val="22"/>
      <w:lang w:val="et-EE"/>
    </w:rPr>
  </w:style>
  <w:style w:type="character" w:styleId="SubtleReference">
    <w:name w:val="Subtle Reference"/>
    <w:basedOn w:val="DefaultParagraphFont"/>
    <w:uiPriority w:val="31"/>
    <w:rsid w:val="003876BA"/>
    <w:rPr>
      <w:smallCaps/>
      <w:color w:val="006EB5" w:themeColor="text1"/>
    </w:rPr>
  </w:style>
  <w:style w:type="paragraph" w:customStyle="1" w:styleId="Numberlist">
    <w:name w:val="Number list"/>
    <w:basedOn w:val="ListParagraph"/>
    <w:qFormat/>
    <w:rsid w:val="007464AF"/>
    <w:pPr>
      <w:numPr>
        <w:numId w:val="18"/>
      </w:numPr>
      <w:spacing w:before="120" w:after="120"/>
    </w:pPr>
  </w:style>
  <w:style w:type="character" w:styleId="PageNumber">
    <w:name w:val="page number"/>
    <w:basedOn w:val="DefaultParagraphFont"/>
    <w:uiPriority w:val="99"/>
    <w:semiHidden/>
    <w:unhideWhenUsed/>
    <w:rsid w:val="00270BB6"/>
  </w:style>
  <w:style w:type="paragraph" w:customStyle="1" w:styleId="joon">
    <w:name w:val="joon"/>
    <w:basedOn w:val="Normal"/>
    <w:qFormat/>
    <w:rsid w:val="00AD6441"/>
    <w:pPr>
      <w:pBdr>
        <w:bottom w:val="dashSmallGap" w:sz="6" w:space="1" w:color="808080" w:themeColor="background1" w:themeShade="80"/>
      </w:pBdr>
    </w:pPr>
  </w:style>
  <w:style w:type="table" w:styleId="TableGridLight">
    <w:name w:val="Grid Table Light"/>
    <w:basedOn w:val="TableNormal"/>
    <w:uiPriority w:val="40"/>
    <w:rsid w:val="000248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3427C"/>
    <w:rPr>
      <w:sz w:val="16"/>
      <w:szCs w:val="16"/>
    </w:rPr>
  </w:style>
  <w:style w:type="paragraph" w:styleId="CommentSubject">
    <w:name w:val="annotation subject"/>
    <w:basedOn w:val="CommentText"/>
    <w:next w:val="CommentText"/>
    <w:link w:val="CommentSubjectChar"/>
    <w:uiPriority w:val="99"/>
    <w:semiHidden/>
    <w:unhideWhenUsed/>
    <w:rsid w:val="00F3427C"/>
    <w:rPr>
      <w:b/>
      <w:bCs/>
      <w:color w:val="auto"/>
      <w:sz w:val="20"/>
    </w:rPr>
  </w:style>
  <w:style w:type="character" w:customStyle="1" w:styleId="CommentSubjectChar">
    <w:name w:val="Comment Subject Char"/>
    <w:basedOn w:val="CommentTextChar"/>
    <w:link w:val="CommentSubject"/>
    <w:uiPriority w:val="99"/>
    <w:semiHidden/>
    <w:rsid w:val="00F3427C"/>
    <w:rPr>
      <w:rFonts w:ascii="Roboto Light" w:hAnsi="Roboto Light"/>
      <w:b/>
      <w:bCs/>
      <w:color w:val="808080" w:themeColor="background1" w:themeShade="80"/>
      <w:sz w:val="20"/>
      <w:szCs w:val="20"/>
      <w:lang w:val="et-EE"/>
    </w:rPr>
  </w:style>
  <w:style w:type="paragraph" w:styleId="NormalWeb">
    <w:name w:val="Normal (Web)"/>
    <w:basedOn w:val="Normal"/>
    <w:uiPriority w:val="99"/>
    <w:semiHidden/>
    <w:unhideWhenUsed/>
    <w:rsid w:val="00027291"/>
    <w:pPr>
      <w:spacing w:before="100" w:beforeAutospacing="1" w:after="100" w:afterAutospacing="1" w:line="240" w:lineRule="auto"/>
      <w:jc w:val="left"/>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1252">
      <w:bodyDiv w:val="1"/>
      <w:marLeft w:val="0"/>
      <w:marRight w:val="0"/>
      <w:marTop w:val="0"/>
      <w:marBottom w:val="0"/>
      <w:divBdr>
        <w:top w:val="none" w:sz="0" w:space="0" w:color="auto"/>
        <w:left w:val="none" w:sz="0" w:space="0" w:color="auto"/>
        <w:bottom w:val="none" w:sz="0" w:space="0" w:color="auto"/>
        <w:right w:val="none" w:sz="0" w:space="0" w:color="auto"/>
      </w:divBdr>
    </w:div>
    <w:div w:id="323169035">
      <w:bodyDiv w:val="1"/>
      <w:marLeft w:val="0"/>
      <w:marRight w:val="0"/>
      <w:marTop w:val="0"/>
      <w:marBottom w:val="0"/>
      <w:divBdr>
        <w:top w:val="none" w:sz="0" w:space="0" w:color="auto"/>
        <w:left w:val="none" w:sz="0" w:space="0" w:color="auto"/>
        <w:bottom w:val="none" w:sz="0" w:space="0" w:color="auto"/>
        <w:right w:val="none" w:sz="0" w:space="0" w:color="auto"/>
      </w:divBdr>
    </w:div>
    <w:div w:id="490408195">
      <w:bodyDiv w:val="1"/>
      <w:marLeft w:val="0"/>
      <w:marRight w:val="0"/>
      <w:marTop w:val="0"/>
      <w:marBottom w:val="0"/>
      <w:divBdr>
        <w:top w:val="none" w:sz="0" w:space="0" w:color="auto"/>
        <w:left w:val="none" w:sz="0" w:space="0" w:color="auto"/>
        <w:bottom w:val="none" w:sz="0" w:space="0" w:color="auto"/>
        <w:right w:val="none" w:sz="0" w:space="0" w:color="auto"/>
      </w:divBdr>
    </w:div>
    <w:div w:id="821851595">
      <w:bodyDiv w:val="1"/>
      <w:marLeft w:val="0"/>
      <w:marRight w:val="0"/>
      <w:marTop w:val="0"/>
      <w:marBottom w:val="0"/>
      <w:divBdr>
        <w:top w:val="none" w:sz="0" w:space="0" w:color="auto"/>
        <w:left w:val="none" w:sz="0" w:space="0" w:color="auto"/>
        <w:bottom w:val="none" w:sz="0" w:space="0" w:color="auto"/>
        <w:right w:val="none" w:sz="0" w:space="0" w:color="auto"/>
      </w:divBdr>
    </w:div>
    <w:div w:id="951016473">
      <w:bodyDiv w:val="1"/>
      <w:marLeft w:val="0"/>
      <w:marRight w:val="0"/>
      <w:marTop w:val="0"/>
      <w:marBottom w:val="0"/>
      <w:divBdr>
        <w:top w:val="none" w:sz="0" w:space="0" w:color="auto"/>
        <w:left w:val="none" w:sz="0" w:space="0" w:color="auto"/>
        <w:bottom w:val="none" w:sz="0" w:space="0" w:color="auto"/>
        <w:right w:val="none" w:sz="0" w:space="0" w:color="auto"/>
      </w:divBdr>
    </w:div>
    <w:div w:id="1006790406">
      <w:bodyDiv w:val="1"/>
      <w:marLeft w:val="0"/>
      <w:marRight w:val="0"/>
      <w:marTop w:val="0"/>
      <w:marBottom w:val="0"/>
      <w:divBdr>
        <w:top w:val="none" w:sz="0" w:space="0" w:color="auto"/>
        <w:left w:val="none" w:sz="0" w:space="0" w:color="auto"/>
        <w:bottom w:val="none" w:sz="0" w:space="0" w:color="auto"/>
        <w:right w:val="none" w:sz="0" w:space="0" w:color="auto"/>
      </w:divBdr>
    </w:div>
    <w:div w:id="1034305348">
      <w:bodyDiv w:val="1"/>
      <w:marLeft w:val="0"/>
      <w:marRight w:val="0"/>
      <w:marTop w:val="0"/>
      <w:marBottom w:val="0"/>
      <w:divBdr>
        <w:top w:val="none" w:sz="0" w:space="0" w:color="auto"/>
        <w:left w:val="none" w:sz="0" w:space="0" w:color="auto"/>
        <w:bottom w:val="none" w:sz="0" w:space="0" w:color="auto"/>
        <w:right w:val="none" w:sz="0" w:space="0" w:color="auto"/>
      </w:divBdr>
    </w:div>
    <w:div w:id="1037701248">
      <w:bodyDiv w:val="1"/>
      <w:marLeft w:val="0"/>
      <w:marRight w:val="0"/>
      <w:marTop w:val="0"/>
      <w:marBottom w:val="0"/>
      <w:divBdr>
        <w:top w:val="none" w:sz="0" w:space="0" w:color="auto"/>
        <w:left w:val="none" w:sz="0" w:space="0" w:color="auto"/>
        <w:bottom w:val="none" w:sz="0" w:space="0" w:color="auto"/>
        <w:right w:val="none" w:sz="0" w:space="0" w:color="auto"/>
      </w:divBdr>
    </w:div>
    <w:div w:id="1171142487">
      <w:bodyDiv w:val="1"/>
      <w:marLeft w:val="0"/>
      <w:marRight w:val="0"/>
      <w:marTop w:val="0"/>
      <w:marBottom w:val="0"/>
      <w:divBdr>
        <w:top w:val="none" w:sz="0" w:space="0" w:color="auto"/>
        <w:left w:val="none" w:sz="0" w:space="0" w:color="auto"/>
        <w:bottom w:val="none" w:sz="0" w:space="0" w:color="auto"/>
        <w:right w:val="none" w:sz="0" w:space="0" w:color="auto"/>
      </w:divBdr>
    </w:div>
    <w:div w:id="1292058463">
      <w:bodyDiv w:val="1"/>
      <w:marLeft w:val="0"/>
      <w:marRight w:val="0"/>
      <w:marTop w:val="0"/>
      <w:marBottom w:val="0"/>
      <w:divBdr>
        <w:top w:val="none" w:sz="0" w:space="0" w:color="auto"/>
        <w:left w:val="none" w:sz="0" w:space="0" w:color="auto"/>
        <w:bottom w:val="none" w:sz="0" w:space="0" w:color="auto"/>
        <w:right w:val="none" w:sz="0" w:space="0" w:color="auto"/>
      </w:divBdr>
    </w:div>
    <w:div w:id="1636372649">
      <w:bodyDiv w:val="1"/>
      <w:marLeft w:val="0"/>
      <w:marRight w:val="0"/>
      <w:marTop w:val="0"/>
      <w:marBottom w:val="0"/>
      <w:divBdr>
        <w:top w:val="none" w:sz="0" w:space="0" w:color="auto"/>
        <w:left w:val="none" w:sz="0" w:space="0" w:color="auto"/>
        <w:bottom w:val="none" w:sz="0" w:space="0" w:color="auto"/>
        <w:right w:val="none" w:sz="0" w:space="0" w:color="auto"/>
      </w:divBdr>
    </w:div>
    <w:div w:id="17875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408144224\Downloads\Siseministeerium_&#220;ksleht%20(2).dotx" TargetMode="External"/></Relationships>
</file>

<file path=word/theme/theme1.xml><?xml version="1.0" encoding="utf-8"?>
<a:theme xmlns:a="http://schemas.openxmlformats.org/drawingml/2006/main" name="Siseministeerium_ThemeSinine">
  <a:themeElements>
    <a:clrScheme name="SiseMinisteerium - sinine">
      <a:dk1>
        <a:srgbClr val="006EB5"/>
      </a:dk1>
      <a:lt1>
        <a:sysClr val="window" lastClr="FFFFFF"/>
      </a:lt1>
      <a:dk2>
        <a:srgbClr val="006EB5"/>
      </a:dk2>
      <a:lt2>
        <a:srgbClr val="B9D9EB"/>
      </a:lt2>
      <a:accent1>
        <a:srgbClr val="B9D9EB"/>
      </a:accent1>
      <a:accent2>
        <a:srgbClr val="90C8E8"/>
      </a:accent2>
      <a:accent3>
        <a:srgbClr val="41B6E6"/>
      </a:accent3>
      <a:accent4>
        <a:srgbClr val="009CDE"/>
      </a:accent4>
      <a:accent5>
        <a:srgbClr val="006EB5"/>
      </a:accent5>
      <a:accent6>
        <a:srgbClr val="003087"/>
      </a:accent6>
      <a:hlink>
        <a:srgbClr val="006EB5"/>
      </a:hlink>
      <a:folHlink>
        <a:srgbClr val="B9D9EB"/>
      </a:folHlink>
    </a:clrScheme>
    <a:fontScheme name="SiseMinisteerium Condensed">
      <a:majorFont>
        <a:latin typeface="Roboto Condensed"/>
        <a:ea typeface=""/>
        <a:cs typeface=""/>
      </a:majorFont>
      <a:minorFont>
        <a:latin typeface="Roboto Condense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6EB5"/>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0FE8-EDF3-474B-97B6-376B3CF3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Siseministeerium_Üksleht (2)</Template>
  <TotalTime>18</TotalTime>
  <Pages>2</Pages>
  <Words>774</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Nurmely Mitrahovitš</dc:creator>
  <cp:keywords/>
  <dc:description/>
  <cp:lastModifiedBy>Henry Timberg</cp:lastModifiedBy>
  <cp:revision>2</cp:revision>
  <dcterms:created xsi:type="dcterms:W3CDTF">2023-02-07T16:03:00Z</dcterms:created>
  <dcterms:modified xsi:type="dcterms:W3CDTF">2023-02-07T16:03:00Z</dcterms:modified>
</cp:coreProperties>
</file>